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9DE" w:rsidRPr="00192E13" w:rsidRDefault="00192E13">
      <w:pPr>
        <w:rPr>
          <w:rFonts w:ascii="Times New Roman" w:hAnsi="Times New Roman" w:cs="Times New Roman"/>
          <w:b/>
          <w:bCs/>
          <w:sz w:val="24"/>
          <w:szCs w:val="24"/>
          <w:lang w:val="kk-KZ"/>
        </w:rPr>
      </w:pPr>
      <w:r w:rsidRPr="00192E13">
        <w:rPr>
          <w:rFonts w:ascii="Times New Roman" w:hAnsi="Times New Roman" w:cs="Times New Roman"/>
          <w:b/>
          <w:bCs/>
          <w:sz w:val="24"/>
          <w:szCs w:val="24"/>
          <w:lang w:val="kk-KZ"/>
        </w:rPr>
        <w:t>2 дәріс</w:t>
      </w:r>
      <w:r w:rsidRPr="00192E13">
        <w:rPr>
          <w:rFonts w:ascii="Times New Roman" w:hAnsi="Times New Roman" w:cs="Times New Roman"/>
          <w:b/>
          <w:bCs/>
          <w:iCs/>
          <w:sz w:val="24"/>
          <w:szCs w:val="24"/>
          <w:lang w:val="kk-KZ"/>
        </w:rPr>
        <w:t xml:space="preserve">.  </w:t>
      </w:r>
      <w:r w:rsidRPr="00192E13">
        <w:rPr>
          <w:rFonts w:ascii="Times New Roman" w:hAnsi="Times New Roman" w:cs="Times New Roman"/>
          <w:b/>
          <w:bCs/>
          <w:sz w:val="24"/>
          <w:szCs w:val="24"/>
          <w:lang w:val="kk-KZ"/>
        </w:rPr>
        <w:t>Спектроскопиялық  талдау әдістері. Негізгі принциптері мен түсініктері. Әдістердің жіктелуі.</w:t>
      </w:r>
    </w:p>
    <w:p w:rsidR="00192E13" w:rsidRPr="00192E13" w:rsidRDefault="00192E13" w:rsidP="00192E13">
      <w:pPr>
        <w:pStyle w:val="3"/>
        <w:ind w:firstLine="397"/>
        <w:rPr>
          <w:rFonts w:ascii="Times New Roman" w:hAnsi="Times New Roman"/>
        </w:rPr>
      </w:pPr>
      <w:r w:rsidRPr="00192E13">
        <w:rPr>
          <w:rFonts w:ascii="Times New Roman" w:hAnsi="Times New Roman"/>
        </w:rPr>
        <w:t>Электромагниттік толқын табиғаты</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Электромагниттік сәулеленудің екі түрлі табиғаты бар: 1) толқындық; 2) корпускулалық.</w:t>
      </w:r>
    </w:p>
    <w:p w:rsidR="00192E13" w:rsidRPr="00192E13" w:rsidRDefault="00192E13" w:rsidP="00192E13">
      <w:pPr>
        <w:pStyle w:val="a3"/>
        <w:ind w:firstLine="397"/>
        <w:jc w:val="both"/>
        <w:rPr>
          <w:sz w:val="24"/>
        </w:rPr>
      </w:pPr>
      <w:r w:rsidRPr="00192E13">
        <w:rPr>
          <w:sz w:val="24"/>
        </w:rPr>
        <w:t>Электромагниттік толқын – электрлі және магнитті күштер</w:t>
      </w:r>
      <w:r w:rsidRPr="00192E13">
        <w:rPr>
          <w:sz w:val="24"/>
        </w:rPr>
        <w:softHyphen/>
        <w:t xml:space="preserve">дің әсерінен пайда болады және ол материяның бір түрі болып табылады. Сондықтан ол да басқа кәдімгі қарапайым заттар сияқты материя мен энергияның сақталу заңына бағынады. Материалды дене мен физикалық ауданның бір-бірінен айырмашылықтары да болады. </w:t>
      </w:r>
    </w:p>
    <w:p w:rsidR="00192E13" w:rsidRPr="00192E13" w:rsidRDefault="00192E13" w:rsidP="00192E13">
      <w:pPr>
        <w:pStyle w:val="a3"/>
        <w:ind w:firstLine="397"/>
        <w:jc w:val="both"/>
        <w:rPr>
          <w:sz w:val="24"/>
        </w:rPr>
      </w:pPr>
      <w:r w:rsidRPr="00192E13">
        <w:rPr>
          <w:sz w:val="24"/>
        </w:rPr>
        <w:t xml:space="preserve">Әдетте материалды дененің дискретті (корпускулалы) болып, ал физикалық ауданның материясы үздіксіз болатыны белгілі. Ал, белгілі бір жағдайларда материалды дене үздіксіз болып, физикалық ауданның құрылысы – дискретті болуы да мүмкін. Материяның бір түрі екіншісіне ауысады. Мысалы, электрон материясы электромагнитті толқын материясына және керісінше ауысуы мүмкін. Материяның бір қасиеті – қозғалыс, оның өлшем бірлігі энергия. Электромагниттік толқын тербелуінің қозғалысы энергияның бір түрі, оны электромагниттік сәулелену немесе жарық деп атайды. </w:t>
      </w:r>
    </w:p>
    <w:p w:rsidR="00192E13" w:rsidRPr="00192E13" w:rsidRDefault="00192E13" w:rsidP="00192E13">
      <w:pPr>
        <w:pStyle w:val="a3"/>
        <w:ind w:firstLine="397"/>
        <w:jc w:val="both"/>
        <w:rPr>
          <w:sz w:val="24"/>
        </w:rPr>
      </w:pPr>
      <w:r w:rsidRPr="00192E13">
        <w:rPr>
          <w:sz w:val="24"/>
        </w:rPr>
        <w:t xml:space="preserve">Материя сияқты энергияның бір түрі оның екінші бір түріне ауыса алады. </w:t>
      </w:r>
    </w:p>
    <w:p w:rsidR="00192E13" w:rsidRPr="00192E13" w:rsidRDefault="00192E13" w:rsidP="00192E13">
      <w:pPr>
        <w:pStyle w:val="a3"/>
        <w:ind w:firstLine="397"/>
        <w:jc w:val="both"/>
        <w:rPr>
          <w:sz w:val="24"/>
        </w:rPr>
      </w:pPr>
      <w:r w:rsidRPr="00192E13">
        <w:rPr>
          <w:sz w:val="24"/>
        </w:rPr>
        <w:t>Мысалы, электрон энергиясы электромагнитік толқын энергиясына ауыса алады. Электромагниттік толқынның: 1) магниттік (H) және 2) электрлік (E) құрамы болады (1-сурет).</w:t>
      </w:r>
    </w:p>
    <w:p w:rsidR="00192E13" w:rsidRPr="00192E13" w:rsidRDefault="00192E13" w:rsidP="00192E13">
      <w:pPr>
        <w:pStyle w:val="a3"/>
        <w:ind w:firstLine="397"/>
        <w:jc w:val="both"/>
        <w:rPr>
          <w:sz w:val="24"/>
          <w:highlight w:val="yellow"/>
        </w:rPr>
      </w:pPr>
    </w:p>
    <w:p w:rsidR="00192E13" w:rsidRPr="00192E13" w:rsidRDefault="00192E13" w:rsidP="00192E13">
      <w:pPr>
        <w:pStyle w:val="a3"/>
        <w:jc w:val="center"/>
        <w:rPr>
          <w:sz w:val="24"/>
          <w:highlight w:val="yellow"/>
        </w:rPr>
      </w:pPr>
      <w:r w:rsidRPr="00192E13">
        <w:rPr>
          <w:noProof/>
          <w:sz w:val="24"/>
          <w:highlight w:val="yellow"/>
          <w:lang w:val="ru-RU"/>
        </w:rPr>
        <w:drawing>
          <wp:inline distT="0" distB="0" distL="0" distR="0" wp14:anchorId="3B0BAB37" wp14:editId="49B43938">
            <wp:extent cx="4171950" cy="1114425"/>
            <wp:effectExtent l="0" t="0" r="0" b="9525"/>
            <wp:docPr id="3" name="Рисунок 3" descr="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71950" cy="1114425"/>
                    </a:xfrm>
                    <a:prstGeom prst="rect">
                      <a:avLst/>
                    </a:prstGeom>
                    <a:noFill/>
                    <a:ln>
                      <a:noFill/>
                    </a:ln>
                  </pic:spPr>
                </pic:pic>
              </a:graphicData>
            </a:graphic>
          </wp:inline>
        </w:drawing>
      </w:r>
    </w:p>
    <w:p w:rsidR="00192E13" w:rsidRPr="00192E13" w:rsidRDefault="00192E13" w:rsidP="00192E13">
      <w:pPr>
        <w:ind w:firstLine="397"/>
        <w:jc w:val="both"/>
        <w:rPr>
          <w:rFonts w:ascii="Times New Roman" w:hAnsi="Times New Roman" w:cs="Times New Roman"/>
          <w:b/>
          <w:bCs/>
          <w:sz w:val="24"/>
          <w:szCs w:val="24"/>
          <w:highlight w:val="yellow"/>
          <w:lang w:val="kk-KZ"/>
        </w:rPr>
      </w:pPr>
    </w:p>
    <w:p w:rsidR="00192E13" w:rsidRPr="00192E13" w:rsidRDefault="00192E13" w:rsidP="00192E13">
      <w:pPr>
        <w:pStyle w:val="222222"/>
        <w:rPr>
          <w:sz w:val="24"/>
          <w:szCs w:val="24"/>
        </w:rPr>
      </w:pPr>
      <w:r w:rsidRPr="00192E13">
        <w:rPr>
          <w:sz w:val="24"/>
          <w:szCs w:val="24"/>
        </w:rPr>
        <w:t xml:space="preserve">3-сурет. Электромагнитті толқын: Н – магнитті құрамы; Е – электрлік құрамы. </w:t>
      </w:r>
    </w:p>
    <w:p w:rsidR="00192E13" w:rsidRPr="00192E13" w:rsidRDefault="00192E13" w:rsidP="00192E13">
      <w:pPr>
        <w:ind w:firstLine="397"/>
        <w:jc w:val="both"/>
        <w:rPr>
          <w:rFonts w:ascii="Times New Roman" w:hAnsi="Times New Roman" w:cs="Times New Roman"/>
          <w:b/>
          <w:bCs/>
          <w:sz w:val="24"/>
          <w:szCs w:val="24"/>
          <w:lang w:val="kk-KZ"/>
        </w:rPr>
      </w:pPr>
      <w:r w:rsidRPr="00192E13">
        <w:rPr>
          <w:rFonts w:ascii="Times New Roman" w:hAnsi="Times New Roman" w:cs="Times New Roman"/>
          <w:b/>
          <w:bCs/>
          <w:sz w:val="24"/>
          <w:szCs w:val="24"/>
          <w:lang w:val="kk-KZ"/>
        </w:rPr>
        <w:t>Электромагниттік сәулеленудің толқындық қасиеті</w:t>
      </w:r>
    </w:p>
    <w:p w:rsidR="00192E13" w:rsidRPr="00192E13" w:rsidRDefault="00192E13" w:rsidP="00192E13">
      <w:pPr>
        <w:pStyle w:val="a3"/>
        <w:ind w:firstLine="397"/>
        <w:jc w:val="both"/>
        <w:rPr>
          <w:sz w:val="24"/>
        </w:rPr>
      </w:pPr>
      <w:r w:rsidRPr="00192E13">
        <w:rPr>
          <w:sz w:val="24"/>
        </w:rPr>
        <w:t xml:space="preserve">Электромагниттік толқынның бірнеше сипаттамасы бар, олар: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Толқын жиілігі: </w:t>
      </w:r>
      <w:r w:rsidRPr="00192E13">
        <w:rPr>
          <w:rFonts w:ascii="Times New Roman" w:hAnsi="Times New Roman" w:cs="Times New Roman"/>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5pt" o:ole="">
            <v:imagedata r:id="rId6" o:title=""/>
          </v:shape>
          <o:OLEObject Type="Embed" ProgID="Equation.3" ShapeID="_x0000_i1025" DrawAspect="Content" ObjectID="_1694692543" r:id="rId7"/>
        </w:object>
      </w:r>
      <w:r w:rsidRPr="00192E13">
        <w:rPr>
          <w:rFonts w:ascii="Times New Roman" w:hAnsi="Times New Roman" w:cs="Times New Roman"/>
          <w:sz w:val="24"/>
          <w:szCs w:val="24"/>
          <w:lang w:val="kk-KZ"/>
        </w:rPr>
        <w:t xml:space="preserve"> – бұл 1 секунд ішіндегі электрлік аудан тербелуінің саны, см</w:t>
      </w:r>
      <w:r w:rsidRPr="00192E13">
        <w:rPr>
          <w:rFonts w:ascii="Times New Roman" w:hAnsi="Times New Roman" w:cs="Times New Roman"/>
          <w:sz w:val="24"/>
          <w:szCs w:val="24"/>
          <w:vertAlign w:val="superscript"/>
          <w:lang w:val="kk-KZ"/>
        </w:rPr>
        <w:t>-1</w:t>
      </w:r>
      <w:r w:rsidRPr="00192E13">
        <w:rPr>
          <w:rFonts w:ascii="Times New Roman" w:hAnsi="Times New Roman" w:cs="Times New Roman"/>
          <w:sz w:val="24"/>
          <w:szCs w:val="24"/>
          <w:lang w:val="kk-KZ"/>
        </w:rPr>
        <w:t>.</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Толқын саны: </w:t>
      </w:r>
      <w:r w:rsidRPr="00192E13">
        <w:rPr>
          <w:rFonts w:ascii="Times New Roman" w:hAnsi="Times New Roman" w:cs="Times New Roman"/>
          <w:position w:val="-6"/>
          <w:sz w:val="24"/>
          <w:szCs w:val="24"/>
          <w:lang w:val="kk-KZ"/>
        </w:rPr>
        <w:object w:dxaOrig="240" w:dyaOrig="460">
          <v:shape id="_x0000_i1026" type="#_x0000_t75" style="width:12pt;height:23.5pt" o:ole="">
            <v:imagedata r:id="rId8" o:title=""/>
          </v:shape>
          <o:OLEObject Type="Embed" ProgID="Equation.3" ShapeID="_x0000_i1026" DrawAspect="Content" ObjectID="_1694692544" r:id="rId9"/>
        </w:object>
      </w:r>
      <w:r w:rsidRPr="00192E13">
        <w:rPr>
          <w:rFonts w:ascii="Times New Roman" w:hAnsi="Times New Roman" w:cs="Times New Roman"/>
          <w:sz w:val="24"/>
          <w:szCs w:val="24"/>
          <w:lang w:val="kk-KZ"/>
        </w:rPr>
        <w:t xml:space="preserve"> – бұл 1 см-дегі толқындар саны.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Толқын ұзындығы: </w:t>
      </w:r>
      <w:r w:rsidRPr="00192E13">
        <w:rPr>
          <w:rFonts w:ascii="Times New Roman" w:hAnsi="Times New Roman" w:cs="Times New Roman"/>
          <w:position w:val="-6"/>
          <w:sz w:val="24"/>
          <w:szCs w:val="24"/>
          <w:lang w:val="kk-KZ"/>
        </w:rPr>
        <w:object w:dxaOrig="200" w:dyaOrig="279">
          <v:shape id="_x0000_i1027" type="#_x0000_t75" style="width:11.5pt;height:15.5pt" o:ole="">
            <v:imagedata r:id="rId10" o:title=""/>
          </v:shape>
          <o:OLEObject Type="Embed" ProgID="Equation.3" ShapeID="_x0000_i1027" DrawAspect="Content" ObjectID="_1694692545" r:id="rId11"/>
        </w:object>
      </w:r>
      <w:r w:rsidRPr="00192E13">
        <w:rPr>
          <w:rFonts w:ascii="Times New Roman" w:hAnsi="Times New Roman" w:cs="Times New Roman"/>
          <w:sz w:val="24"/>
          <w:szCs w:val="24"/>
          <w:lang w:val="kk-KZ"/>
        </w:rPr>
        <w:t xml:space="preserve"> – бұл екі mах-ның бір-бірінен ара қашықтығы.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Амплитуда: </w:t>
      </w:r>
      <w:r w:rsidRPr="00192E13">
        <w:rPr>
          <w:rFonts w:ascii="Times New Roman" w:hAnsi="Times New Roman" w:cs="Times New Roman"/>
          <w:sz w:val="24"/>
          <w:szCs w:val="24"/>
          <w:lang w:val="kk-KZ"/>
        </w:rPr>
        <w:object w:dxaOrig="200" w:dyaOrig="220">
          <v:shape id="_x0000_i1028" type="#_x0000_t75" style="width:10pt;height:11.5pt" o:ole="">
            <v:imagedata r:id="rId12" o:title=""/>
          </v:shape>
          <o:OLEObject Type="Embed" ProgID="Equation.3" ShapeID="_x0000_i1028" DrawAspect="Content" ObjectID="_1694692546" r:id="rId13"/>
        </w:object>
      </w:r>
      <w:r w:rsidRPr="00192E13">
        <w:rPr>
          <w:rFonts w:ascii="Times New Roman" w:hAnsi="Times New Roman" w:cs="Times New Roman"/>
          <w:sz w:val="24"/>
          <w:szCs w:val="24"/>
          <w:lang w:val="kk-KZ"/>
        </w:rPr>
        <w:t xml:space="preserve"> – электрлік аудан векторының максимальды мәні.</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Жылдамдық: С</w:t>
      </w:r>
      <w:r w:rsidRPr="00192E13">
        <w:rPr>
          <w:rFonts w:ascii="Times New Roman" w:hAnsi="Times New Roman" w:cs="Times New Roman"/>
          <w:sz w:val="24"/>
          <w:szCs w:val="24"/>
          <w:vertAlign w:val="subscript"/>
          <w:lang w:val="kk-KZ"/>
        </w:rPr>
        <w:t>i</w:t>
      </w:r>
      <w:r w:rsidRPr="00192E13">
        <w:rPr>
          <w:rFonts w:ascii="Times New Roman" w:hAnsi="Times New Roman" w:cs="Times New Roman"/>
          <w:sz w:val="24"/>
          <w:szCs w:val="24"/>
          <w:lang w:val="kk-KZ"/>
        </w:rPr>
        <w:t xml:space="preserve"> – сәулеленудің белгілі бір ортада таралу жылдамдығы, оның мәні вакуумда максимальды болады. </w:t>
      </w:r>
    </w:p>
    <w:p w:rsidR="00192E13" w:rsidRPr="00192E13" w:rsidRDefault="00192E13" w:rsidP="00192E13">
      <w:pPr>
        <w:pStyle w:val="a5"/>
        <w:rPr>
          <w:lang w:val="kk-KZ"/>
        </w:rPr>
      </w:pPr>
      <w:r w:rsidRPr="00192E13">
        <w:rPr>
          <w:lang w:val="kk-KZ"/>
        </w:rPr>
        <w:t xml:space="preserve"> </w:t>
      </w:r>
      <w:r w:rsidRPr="00192E13">
        <w:rPr>
          <w:position w:val="-10"/>
          <w:lang w:val="kk-KZ"/>
        </w:rPr>
        <w:object w:dxaOrig="4120" w:dyaOrig="360">
          <v:shape id="_x0000_i1029" type="#_x0000_t75" style="width:279pt;height:18pt" o:ole="">
            <v:imagedata r:id="rId14" o:title=""/>
          </v:shape>
          <o:OLEObject Type="Embed" ProgID="Equation.3" ShapeID="_x0000_i1029" DrawAspect="Content" ObjectID="_1694692547" r:id="rId15"/>
        </w:object>
      </w:r>
      <w:r w:rsidRPr="00192E13">
        <w:rPr>
          <w:lang w:val="kk-KZ"/>
        </w:rPr>
        <w:t xml:space="preserve">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Кез келген басқа ортада C</w:t>
      </w:r>
      <w:r w:rsidRPr="00192E13">
        <w:rPr>
          <w:rFonts w:ascii="Times New Roman" w:hAnsi="Times New Roman" w:cs="Times New Roman"/>
          <w:sz w:val="24"/>
          <w:szCs w:val="24"/>
          <w:vertAlign w:val="subscript"/>
          <w:lang w:val="kk-KZ"/>
        </w:rPr>
        <w:t>i</w:t>
      </w:r>
      <w:r w:rsidRPr="00192E13">
        <w:rPr>
          <w:rFonts w:ascii="Times New Roman" w:hAnsi="Times New Roman" w:cs="Times New Roman"/>
          <w:sz w:val="24"/>
          <w:szCs w:val="24"/>
          <w:lang w:val="kk-KZ"/>
        </w:rPr>
        <w:t>=C/</w:t>
      </w:r>
      <w:r w:rsidRPr="00192E13">
        <w:rPr>
          <w:rFonts w:ascii="Times New Roman" w:hAnsi="Times New Roman" w:cs="Times New Roman"/>
          <w:i/>
          <w:sz w:val="24"/>
          <w:szCs w:val="24"/>
          <w:lang w:val="kk-KZ"/>
        </w:rPr>
        <w:t xml:space="preserve">n </w:t>
      </w:r>
      <w:r w:rsidRPr="00192E13">
        <w:rPr>
          <w:rFonts w:ascii="Times New Roman" w:hAnsi="Times New Roman" w:cs="Times New Roman"/>
          <w:sz w:val="24"/>
          <w:szCs w:val="24"/>
          <w:lang w:val="kk-KZ"/>
        </w:rPr>
        <w:t xml:space="preserve">болады, бұндағы </w:t>
      </w:r>
      <w:r w:rsidRPr="00192E13">
        <w:rPr>
          <w:rFonts w:ascii="Times New Roman" w:hAnsi="Times New Roman" w:cs="Times New Roman"/>
          <w:i/>
          <w:sz w:val="24"/>
          <w:szCs w:val="24"/>
          <w:lang w:val="kk-KZ"/>
        </w:rPr>
        <w:t xml:space="preserve">n </w:t>
      </w:r>
      <w:r w:rsidRPr="00192E13">
        <w:rPr>
          <w:rFonts w:ascii="Times New Roman" w:hAnsi="Times New Roman" w:cs="Times New Roman"/>
          <w:sz w:val="24"/>
          <w:szCs w:val="24"/>
          <w:lang w:val="kk-KZ"/>
        </w:rPr>
        <w:t xml:space="preserve">– сыну коэффициенті.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Қанықтық </w:t>
      </w:r>
      <w:r w:rsidRPr="00192E13">
        <w:rPr>
          <w:rFonts w:ascii="Times New Roman" w:hAnsi="Times New Roman" w:cs="Times New Roman"/>
          <w:position w:val="-4"/>
          <w:sz w:val="24"/>
          <w:szCs w:val="24"/>
          <w:lang w:val="kk-KZ"/>
        </w:rPr>
        <w:object w:dxaOrig="180" w:dyaOrig="220">
          <v:shape id="_x0000_i1030" type="#_x0000_t75" style="width:9pt;height:11.5pt" o:ole="">
            <v:imagedata r:id="rId16" o:title=""/>
          </v:shape>
          <o:OLEObject Type="Embed" ProgID="Equation.3" ShapeID="_x0000_i1030" DrawAspect="Content" ObjectID="_1694692548" r:id="rId17"/>
        </w:object>
      </w:r>
      <w:r w:rsidRPr="00192E13">
        <w:rPr>
          <w:rFonts w:ascii="Times New Roman" w:hAnsi="Times New Roman" w:cs="Times New Roman"/>
          <w:sz w:val="24"/>
          <w:szCs w:val="24"/>
          <w:lang w:val="kk-KZ"/>
        </w:rPr>
        <w:t xml:space="preserve">– бұл дене бұрышының белгілі бір мәніне сәйкес 1секундтағы сәулелену энергиясы, ол амплитуда квадратына пропорционалды болады. Әдетте практикада қанықтық ретінде құрылғының көрсеткішіне сәйкес аналитикалық сигналдың мәні алынады.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lastRenderedPageBreak/>
        <w:t xml:space="preserve">Энергия қуаты </w:t>
      </w:r>
      <w:r w:rsidRPr="00192E13">
        <w:rPr>
          <w:rFonts w:ascii="Times New Roman" w:hAnsi="Times New Roman" w:cs="Times New Roman"/>
          <w:i/>
          <w:sz w:val="24"/>
          <w:szCs w:val="24"/>
          <w:lang w:val="kk-KZ"/>
        </w:rPr>
        <w:t>P</w:t>
      </w:r>
      <w:r w:rsidRPr="00192E13">
        <w:rPr>
          <w:rFonts w:ascii="Times New Roman" w:hAnsi="Times New Roman" w:cs="Times New Roman"/>
          <w:sz w:val="24"/>
          <w:szCs w:val="24"/>
          <w:lang w:val="kk-KZ"/>
        </w:rPr>
        <w:t xml:space="preserve"> – белгілі бір беттік қабатқа түсетін сәулеленудің 1секунд ішіндегі энергиясы. Оның орнына көбінесе «қанықтықты» қолданады.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Поляризациялану беті – бұл электрлік аудан тербелетін </w:t>
      </w:r>
      <w:r w:rsidRPr="00192E13">
        <w:rPr>
          <w:rFonts w:ascii="Times New Roman" w:hAnsi="Times New Roman" w:cs="Times New Roman"/>
          <w:i/>
          <w:sz w:val="24"/>
          <w:szCs w:val="24"/>
          <w:lang w:val="kk-KZ"/>
        </w:rPr>
        <w:t>ХУ</w:t>
      </w:r>
      <w:r w:rsidRPr="00192E13">
        <w:rPr>
          <w:rFonts w:ascii="Times New Roman" w:hAnsi="Times New Roman" w:cs="Times New Roman"/>
          <w:sz w:val="24"/>
          <w:szCs w:val="24"/>
          <w:lang w:val="kk-KZ"/>
        </w:rPr>
        <w:t xml:space="preserve"> кеңістігі. Егер жарық шоғы бірнеше кеңістіктен тұратын болса, оны поляризацияланбаған дейді. Ал егер жарық шоғының барлық электрлік ауданы бір ғана тегіс кеңістікте орналасса, онда оны тегіс поляризацияланған деп атайды. Толқын ұзындығы, толқын жиілігі және сәулелену жылдамдығы арасындағы байланыс мына қатынас арқылы көрсетіледі:</w:t>
      </w:r>
    </w:p>
    <w:p w:rsidR="00192E13" w:rsidRPr="00192E13" w:rsidRDefault="00192E13" w:rsidP="00192E13">
      <w:pPr>
        <w:ind w:firstLine="397"/>
        <w:jc w:val="center"/>
        <w:rPr>
          <w:rFonts w:ascii="Times New Roman" w:hAnsi="Times New Roman" w:cs="Times New Roman"/>
          <w:sz w:val="24"/>
          <w:szCs w:val="24"/>
          <w:lang w:val="kk-KZ"/>
        </w:rPr>
      </w:pPr>
      <w:r w:rsidRPr="00192E13">
        <w:rPr>
          <w:rFonts w:ascii="Times New Roman" w:hAnsi="Times New Roman" w:cs="Times New Roman"/>
          <w:position w:val="-22"/>
          <w:sz w:val="24"/>
          <w:szCs w:val="24"/>
          <w:lang w:val="kk-KZ"/>
        </w:rPr>
        <w:object w:dxaOrig="620" w:dyaOrig="560">
          <v:shape id="_x0000_i1031" type="#_x0000_t75" style="width:45pt;height:30.5pt" o:ole="">
            <v:imagedata r:id="rId18" o:title=""/>
          </v:shape>
          <o:OLEObject Type="Embed" ProgID="Equation.3" ShapeID="_x0000_i1031" DrawAspect="Content" ObjectID="_1694692549" r:id="rId19"/>
        </w:object>
      </w:r>
    </w:p>
    <w:p w:rsidR="00192E13" w:rsidRPr="00192E13" w:rsidRDefault="00192E13" w:rsidP="00192E13">
      <w:pPr>
        <w:pStyle w:val="1"/>
        <w:ind w:firstLine="397"/>
        <w:jc w:val="both"/>
        <w:rPr>
          <w:sz w:val="24"/>
        </w:rPr>
      </w:pPr>
      <w:r w:rsidRPr="00192E13">
        <w:rPr>
          <w:sz w:val="24"/>
        </w:rPr>
        <w:t>Электромагниттік сәулеленудің корпускулалық қасиеті</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Сәулелену дискретті бөлшектер шоғынан тұрады (жарық кванты немесе фотон). Фотон жарық жылдамдығы бойынша қозғалады. Ол – материальды бөлшек, өзінің массасы және импульсы болады. Ол өзінің түзу сызықты жолынан ауырлық күшінің әсерінен ауытқиды, бірақ оның басқа материалды денелерден айырмашылығы, ол жарық жылдамдығымен ғана қозғалады. </w:t>
      </w:r>
    </w:p>
    <w:p w:rsidR="00192E13" w:rsidRPr="00192E13" w:rsidRDefault="00192E13" w:rsidP="00192E13">
      <w:pPr>
        <w:ind w:firstLine="397"/>
        <w:jc w:val="both"/>
        <w:rPr>
          <w:rFonts w:ascii="Times New Roman" w:hAnsi="Times New Roman" w:cs="Times New Roman"/>
          <w:sz w:val="24"/>
          <w:szCs w:val="24"/>
        </w:rPr>
      </w:pPr>
      <w:r w:rsidRPr="00192E13">
        <w:rPr>
          <w:rFonts w:ascii="Times New Roman" w:hAnsi="Times New Roman" w:cs="Times New Roman"/>
          <w:sz w:val="24"/>
          <w:szCs w:val="24"/>
          <w:lang w:val="kk-KZ"/>
        </w:rPr>
        <w:t xml:space="preserve">Әрбір фотонның энергиясы болады, ол </w:t>
      </w:r>
      <w:r w:rsidRPr="00192E13">
        <w:rPr>
          <w:rFonts w:ascii="Times New Roman" w:hAnsi="Times New Roman" w:cs="Times New Roman"/>
          <w:position w:val="-6"/>
          <w:sz w:val="24"/>
          <w:szCs w:val="24"/>
          <w:lang w:val="kk-KZ"/>
        </w:rPr>
        <w:object w:dxaOrig="1160" w:dyaOrig="300">
          <v:shape id="_x0000_i1032" type="#_x0000_t75" style="width:88.5pt;height:22.5pt" o:ole="">
            <v:imagedata r:id="rId20" o:title=""/>
          </v:shape>
          <o:OLEObject Type="Embed" ProgID="Equation.3" ShapeID="_x0000_i1032" DrawAspect="Content" ObjectID="_1694692550" r:id="rId21"/>
        </w:object>
      </w:r>
      <w:r w:rsidRPr="00192E13">
        <w:rPr>
          <w:rFonts w:ascii="Times New Roman" w:hAnsi="Times New Roman" w:cs="Times New Roman"/>
          <w:sz w:val="24"/>
          <w:szCs w:val="24"/>
          <w:lang w:val="kk-KZ"/>
        </w:rPr>
        <w:t xml:space="preserve"> немесе </w:t>
      </w:r>
      <w:r w:rsidRPr="00192E13">
        <w:rPr>
          <w:rFonts w:ascii="Times New Roman" w:hAnsi="Times New Roman" w:cs="Times New Roman"/>
          <w:position w:val="-24"/>
          <w:sz w:val="24"/>
          <w:szCs w:val="24"/>
          <w:lang w:val="kk-KZ"/>
        </w:rPr>
        <w:object w:dxaOrig="760" w:dyaOrig="620">
          <v:shape id="_x0000_i1033" type="#_x0000_t75" style="width:36pt;height:34.5pt" o:ole="">
            <v:imagedata r:id="rId22" o:title=""/>
          </v:shape>
          <o:OLEObject Type="Embed" ProgID="Equation.3" ShapeID="_x0000_i1033" DrawAspect="Content" ObjectID="_1694692551" r:id="rId23"/>
        </w:object>
      </w:r>
      <w:r w:rsidRPr="00192E13">
        <w:rPr>
          <w:rFonts w:ascii="Times New Roman" w:hAnsi="Times New Roman" w:cs="Times New Roman"/>
          <w:sz w:val="24"/>
          <w:szCs w:val="24"/>
        </w:rPr>
        <w:t>.</w:t>
      </w:r>
      <w:r w:rsidRPr="00192E13">
        <w:rPr>
          <w:rFonts w:ascii="Times New Roman" w:hAnsi="Times New Roman" w:cs="Times New Roman"/>
          <w:sz w:val="24"/>
          <w:szCs w:val="24"/>
          <w:lang w:val="kk-KZ"/>
        </w:rPr>
        <w:t xml:space="preserve">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i/>
          <w:sz w:val="24"/>
          <w:szCs w:val="24"/>
          <w:lang w:val="kk-KZ"/>
        </w:rPr>
        <w:t>h</w:t>
      </w:r>
      <w:r w:rsidRPr="00192E13">
        <w:rPr>
          <w:rFonts w:ascii="Times New Roman" w:hAnsi="Times New Roman" w:cs="Times New Roman"/>
          <w:sz w:val="24"/>
          <w:szCs w:val="24"/>
          <w:lang w:val="kk-KZ"/>
        </w:rPr>
        <w:t xml:space="preserve"> – Планк тұрақтысы, оның мәні: 6,624· 10</w:t>
      </w:r>
      <w:r w:rsidRPr="00192E13">
        <w:rPr>
          <w:rFonts w:ascii="Times New Roman" w:hAnsi="Times New Roman" w:cs="Times New Roman"/>
          <w:sz w:val="24"/>
          <w:szCs w:val="24"/>
          <w:vertAlign w:val="superscript"/>
          <w:lang w:val="kk-KZ"/>
        </w:rPr>
        <w:t>-27</w:t>
      </w:r>
      <w:r w:rsidRPr="00192E13">
        <w:rPr>
          <w:rFonts w:ascii="Times New Roman" w:hAnsi="Times New Roman" w:cs="Times New Roman"/>
          <w:sz w:val="24"/>
          <w:szCs w:val="24"/>
          <w:lang w:val="kk-KZ"/>
        </w:rPr>
        <w:t xml:space="preserve"> </w:t>
      </w:r>
      <w:r w:rsidRPr="00192E13">
        <w:rPr>
          <w:rFonts w:ascii="Times New Roman" w:hAnsi="Times New Roman" w:cs="Times New Roman"/>
          <w:i/>
          <w:sz w:val="24"/>
          <w:szCs w:val="24"/>
          <w:lang w:val="kk-KZ"/>
        </w:rPr>
        <w:t>эрг·с</w:t>
      </w:r>
      <w:r w:rsidRPr="00192E13">
        <w:rPr>
          <w:rFonts w:ascii="Times New Roman" w:hAnsi="Times New Roman" w:cs="Times New Roman"/>
          <w:sz w:val="24"/>
          <w:szCs w:val="24"/>
          <w:lang w:val="kk-KZ"/>
        </w:rPr>
        <w:t xml:space="preserve"> = 6,6·10</w:t>
      </w:r>
      <w:r w:rsidRPr="00192E13">
        <w:rPr>
          <w:rFonts w:ascii="Times New Roman" w:hAnsi="Times New Roman" w:cs="Times New Roman"/>
          <w:sz w:val="24"/>
          <w:szCs w:val="24"/>
          <w:vertAlign w:val="superscript"/>
          <w:lang w:val="kk-KZ"/>
        </w:rPr>
        <w:t>-34</w:t>
      </w:r>
      <w:r w:rsidRPr="00192E13">
        <w:rPr>
          <w:rFonts w:ascii="Times New Roman" w:hAnsi="Times New Roman" w:cs="Times New Roman"/>
          <w:sz w:val="24"/>
          <w:szCs w:val="24"/>
          <w:lang w:val="kk-KZ"/>
        </w:rPr>
        <w:t xml:space="preserve"> </w:t>
      </w:r>
      <w:r w:rsidRPr="00192E13">
        <w:rPr>
          <w:rFonts w:ascii="Times New Roman" w:hAnsi="Times New Roman" w:cs="Times New Roman"/>
          <w:i/>
          <w:sz w:val="24"/>
          <w:szCs w:val="24"/>
          <w:lang w:val="kk-KZ"/>
        </w:rPr>
        <w:t>Дж·с</w:t>
      </w:r>
      <w:r w:rsidRPr="00192E13">
        <w:rPr>
          <w:rFonts w:ascii="Times New Roman" w:hAnsi="Times New Roman" w:cs="Times New Roman"/>
          <w:sz w:val="24"/>
          <w:szCs w:val="24"/>
          <w:lang w:val="kk-KZ"/>
        </w:rPr>
        <w:t xml:space="preserve"> = 4,1·10</w:t>
      </w:r>
      <w:r w:rsidRPr="00192E13">
        <w:rPr>
          <w:rFonts w:ascii="Times New Roman" w:hAnsi="Times New Roman" w:cs="Times New Roman"/>
          <w:sz w:val="24"/>
          <w:szCs w:val="24"/>
          <w:vertAlign w:val="superscript"/>
          <w:lang w:val="kk-KZ"/>
        </w:rPr>
        <w:t>-15</w:t>
      </w:r>
      <w:r w:rsidRPr="00192E13">
        <w:rPr>
          <w:rFonts w:ascii="Times New Roman" w:hAnsi="Times New Roman" w:cs="Times New Roman"/>
          <w:i/>
          <w:sz w:val="24"/>
          <w:szCs w:val="24"/>
          <w:lang w:val="kk-KZ"/>
        </w:rPr>
        <w:t>эВ·с.</w:t>
      </w:r>
    </w:p>
    <w:p w:rsidR="00192E13" w:rsidRPr="00192E13" w:rsidRDefault="00192E13" w:rsidP="00192E13">
      <w:pPr>
        <w:pStyle w:val="2"/>
        <w:ind w:firstLine="397"/>
        <w:rPr>
          <w:sz w:val="24"/>
        </w:rPr>
      </w:pPr>
      <w:r w:rsidRPr="00192E13">
        <w:rPr>
          <w:sz w:val="24"/>
        </w:rPr>
        <w:t xml:space="preserve">Кез келген дененің массасы, жылдамдығы және толқын узындығы арасында фотондағы сияқты, байланыс болады: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position w:val="-22"/>
          <w:sz w:val="24"/>
          <w:szCs w:val="24"/>
          <w:lang w:val="kk-KZ"/>
        </w:rPr>
        <w:object w:dxaOrig="1579" w:dyaOrig="560">
          <v:shape id="_x0000_i1034" type="#_x0000_t75" style="width:84pt;height:30pt" o:ole="">
            <v:imagedata r:id="rId24" o:title=""/>
          </v:shape>
          <o:OLEObject Type="Embed" ProgID="Equation.3" ShapeID="_x0000_i1034" DrawAspect="Content" ObjectID="_1694692552" r:id="rId25"/>
        </w:object>
      </w:r>
      <w:r w:rsidRPr="00192E13">
        <w:rPr>
          <w:rFonts w:ascii="Times New Roman" w:hAnsi="Times New Roman" w:cs="Times New Roman"/>
          <w:sz w:val="24"/>
          <w:szCs w:val="24"/>
          <w:lang w:val="kk-KZ"/>
        </w:rPr>
        <w:t xml:space="preserve"> бұндағы: </w:t>
      </w:r>
      <w:r w:rsidRPr="00192E13">
        <w:rPr>
          <w:rFonts w:ascii="Times New Roman" w:hAnsi="Times New Roman" w:cs="Times New Roman"/>
          <w:position w:val="-6"/>
          <w:sz w:val="24"/>
          <w:szCs w:val="24"/>
          <w:lang w:val="kk-KZ"/>
        </w:rPr>
        <w:object w:dxaOrig="200" w:dyaOrig="220">
          <v:shape id="_x0000_i1035" type="#_x0000_t75" style="width:10pt;height:11.5pt" o:ole="">
            <v:imagedata r:id="rId26" o:title=""/>
          </v:shape>
          <o:OLEObject Type="Embed" ProgID="Equation.3" ShapeID="_x0000_i1035" DrawAspect="Content" ObjectID="_1694692553" r:id="rId27"/>
        </w:object>
      </w:r>
      <w:r w:rsidRPr="00192E13">
        <w:rPr>
          <w:rFonts w:ascii="Times New Roman" w:hAnsi="Times New Roman" w:cs="Times New Roman"/>
          <w:sz w:val="24"/>
          <w:szCs w:val="24"/>
          <w:lang w:val="kk-KZ"/>
        </w:rPr>
        <w:t xml:space="preserve">– дене қозғалысының жылдамдығы. Осыдан, </w:t>
      </w:r>
      <w:r w:rsidRPr="00192E13">
        <w:rPr>
          <w:rFonts w:ascii="Times New Roman" w:hAnsi="Times New Roman" w:cs="Times New Roman"/>
          <w:position w:val="-22"/>
          <w:sz w:val="24"/>
          <w:szCs w:val="24"/>
          <w:lang w:val="kk-KZ"/>
        </w:rPr>
        <w:object w:dxaOrig="740" w:dyaOrig="520">
          <v:shape id="_x0000_i1036" type="#_x0000_t75" style="width:43.5pt;height:31pt" o:ole="">
            <v:imagedata r:id="rId28" o:title=""/>
          </v:shape>
          <o:OLEObject Type="Embed" ProgID="Equation.3" ShapeID="_x0000_i1036" DrawAspect="Content" ObjectID="_1694692554" r:id="rId29"/>
        </w:object>
      </w:r>
      <w:r w:rsidRPr="00192E13">
        <w:rPr>
          <w:rFonts w:ascii="Times New Roman" w:hAnsi="Times New Roman" w:cs="Times New Roman"/>
          <w:sz w:val="24"/>
          <w:szCs w:val="24"/>
          <w:lang w:val="kk-KZ"/>
        </w:rPr>
        <w:t xml:space="preserve">; </w:t>
      </w:r>
    </w:p>
    <w:p w:rsidR="00192E13" w:rsidRPr="00192E13" w:rsidRDefault="00192E13" w:rsidP="00192E13">
      <w:pPr>
        <w:pStyle w:val="2"/>
        <w:ind w:firstLine="397"/>
        <w:rPr>
          <w:sz w:val="24"/>
        </w:rPr>
      </w:pPr>
      <w:r w:rsidRPr="00192E13">
        <w:rPr>
          <w:sz w:val="24"/>
        </w:rPr>
        <w:t xml:space="preserve">Массаға және дене жылдамдығына байланысты бірде толқындық немесе бірде корпускулалық қасиет басым болады.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Масса үлкен болып, жылдамдық аз болғанда материалды дененің толқын ұзындығы өте аз шама болады да, толқындық қасиетті құрылғы көмегімен байқау мүмкін болмайды. Ал жылдамдық мәні жарық жылдамдығына жақын болса және материалды дене массасы өте азғантай болса, (мысалы, электрон немесе позитрон үшін) онда толқындық табиғаты байқалады. Жарық шоғы затпен түгел әрекеттескенде (екі орта шекарасында сыну, беттік қабаттан шағылу, дифракция, шашырау) жарықтың толқындық табиғаты басым болады да, ал жарық шоғы жеке атом немесе молекуламен әрекеттескенде корпускулалық табиғат басым болады.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Толқын ұзындықтары немесе толқын жиіліктері әртүрлі электромагниттік сәулелер жиынтығын электромагниттік спектр деп атайды. Жиіліктері бірдей фотондар шоғы – монохраматты, ал әртүрлі жиіліктегі фотондарды – полихроматты дейді. Әдетте қатты қызған денеден тарайтын сәулеленулер полихроматты болады, мысал ретінде күн сәулесін айтуға болады.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Толқын ұзындықтары немесе жиіліктері әртүрлі элек</w:t>
      </w:r>
      <w:r w:rsidRPr="00192E13">
        <w:rPr>
          <w:rFonts w:ascii="Times New Roman" w:hAnsi="Times New Roman" w:cs="Times New Roman"/>
          <w:sz w:val="24"/>
          <w:szCs w:val="24"/>
          <w:lang w:val="kk-KZ"/>
        </w:rPr>
        <w:softHyphen/>
        <w:t xml:space="preserve">тромагниттік сәулелер жиынтығын электромагниттік спектр деп атайды.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Толқын ұзындықтарының шамасына байланысты электро</w:t>
      </w:r>
      <w:r w:rsidRPr="00192E13">
        <w:rPr>
          <w:rFonts w:ascii="Times New Roman" w:hAnsi="Times New Roman" w:cs="Times New Roman"/>
          <w:sz w:val="24"/>
          <w:szCs w:val="24"/>
          <w:lang w:val="kk-KZ"/>
        </w:rPr>
        <w:softHyphen/>
        <w:t>магнитті сәулелерді бірнеше ауданға бөледі (4-сурет): ультракүлгін (УК) аудан – бұл толқын ұзындықтары 10-380 нм. болатын жарық сәулелері; инфрақызыл (ИҚ) – бұл 750-10</w:t>
      </w:r>
      <w:r w:rsidRPr="00192E13">
        <w:rPr>
          <w:rFonts w:ascii="Times New Roman" w:hAnsi="Times New Roman" w:cs="Times New Roman"/>
          <w:sz w:val="24"/>
          <w:szCs w:val="24"/>
          <w:vertAlign w:val="superscript"/>
          <w:lang w:val="kk-KZ"/>
        </w:rPr>
        <w:t>5</w:t>
      </w:r>
      <w:r w:rsidRPr="00192E13">
        <w:rPr>
          <w:rFonts w:ascii="Times New Roman" w:hAnsi="Times New Roman" w:cs="Times New Roman"/>
          <w:sz w:val="24"/>
          <w:szCs w:val="24"/>
          <w:lang w:val="kk-KZ"/>
        </w:rPr>
        <w:t xml:space="preserve">нм. болатын жарық сәулелері. </w:t>
      </w:r>
      <w:r w:rsidRPr="00192E13">
        <w:rPr>
          <w:rFonts w:ascii="Times New Roman" w:hAnsi="Times New Roman" w:cs="Times New Roman"/>
          <w:sz w:val="24"/>
          <w:szCs w:val="24"/>
          <w:lang w:val="kk-KZ"/>
        </w:rPr>
        <w:lastRenderedPageBreak/>
        <w:t xml:space="preserve">Көрінетін жарық сәулелері – бұлар анализ әдістерінде жиі қолданылады және тар ауданды алады: 380-750 нм. </w:t>
      </w:r>
    </w:p>
    <w:p w:rsidR="00192E13" w:rsidRPr="00192E13" w:rsidRDefault="00192E13" w:rsidP="00192E13">
      <w:pPr>
        <w:ind w:firstLine="397"/>
        <w:jc w:val="both"/>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r w:rsidRPr="00192E13">
        <w:rPr>
          <w:rFonts w:ascii="Times New Roman" w:hAnsi="Times New Roman" w:cs="Times New Roman"/>
          <w:noProof/>
          <w:sz w:val="24"/>
          <w:szCs w:val="24"/>
          <w:highlight w:val="yellow"/>
          <w:lang w:eastAsia="ru-RU"/>
        </w:rPr>
        <w:drawing>
          <wp:inline distT="0" distB="0" distL="0" distR="0" wp14:anchorId="2203E3D3" wp14:editId="0A47DE43">
            <wp:extent cx="4752975" cy="1438275"/>
            <wp:effectExtent l="0" t="0" r="9525" b="9525"/>
            <wp:docPr id="2" name="Рисунок 2" descr="str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3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52975" cy="1438275"/>
                    </a:xfrm>
                    <a:prstGeom prst="rect">
                      <a:avLst/>
                    </a:prstGeom>
                    <a:noFill/>
                    <a:ln>
                      <a:noFill/>
                    </a:ln>
                  </pic:spPr>
                </pic:pic>
              </a:graphicData>
            </a:graphic>
          </wp:inline>
        </w:drawing>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noProof/>
          <w:sz w:val="24"/>
          <w:szCs w:val="24"/>
          <w:highlight w:val="yellow"/>
          <w:lang w:eastAsia="ru-RU"/>
        </w:rPr>
        <mc:AlternateContent>
          <mc:Choice Requires="wps">
            <w:drawing>
              <wp:anchor distT="0" distB="0" distL="114300" distR="114300" simplePos="0" relativeHeight="251659264" behindDoc="0" locked="0" layoutInCell="1" allowOverlap="1" wp14:anchorId="02266432" wp14:editId="15DE79F4">
                <wp:simplePos x="0" y="0"/>
                <wp:positionH relativeFrom="column">
                  <wp:posOffset>209550</wp:posOffset>
                </wp:positionH>
                <wp:positionV relativeFrom="paragraph">
                  <wp:posOffset>106045</wp:posOffset>
                </wp:positionV>
                <wp:extent cx="3146425" cy="561975"/>
                <wp:effectExtent l="3810" t="0" r="2540" b="63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4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0D51AD" w:rsidRDefault="00192E13" w:rsidP="00192E13">
                            <w:pPr>
                              <w:rPr>
                                <w:rFonts w:ascii="Kz Times New Roman" w:hAnsi="Kz Times New Roman" w:cs="Kz Times New Roman"/>
                                <w:sz w:val="18"/>
                                <w:szCs w:val="18"/>
                                <w:lang w:val="kk-KZ"/>
                              </w:rPr>
                            </w:pPr>
                            <w:r w:rsidRPr="000D51AD">
                              <w:rPr>
                                <w:rFonts w:ascii="Kz Times New Roman" w:hAnsi="Kz Times New Roman" w:cs="Kz Times New Roman"/>
                                <w:sz w:val="18"/>
                                <w:szCs w:val="18"/>
                              </w:rPr>
                              <w:t>λ</w:t>
                            </w:r>
                            <w:r w:rsidRPr="000D51AD">
                              <w:rPr>
                                <w:rFonts w:ascii="Kz Times New Roman" w:hAnsi="Kz Times New Roman" w:cs="Kz Times New Roman"/>
                                <w:sz w:val="18"/>
                                <w:szCs w:val="18"/>
                                <w:lang w:val="kk-KZ"/>
                              </w:rPr>
                              <w:t xml:space="preserve"> (нм)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 xml:space="preserve">10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2</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10</w:t>
                            </w:r>
                            <w:r w:rsidRPr="000D51AD">
                              <w:rPr>
                                <w:rFonts w:ascii="Kz Times New Roman" w:hAnsi="Kz Times New Roman" w:cs="Kz Times New Roman"/>
                                <w:sz w:val="18"/>
                                <w:szCs w:val="18"/>
                                <w:vertAlign w:val="superscript"/>
                                <w:lang w:val="kk-KZ"/>
                              </w:rPr>
                              <w:t>3</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 xml:space="preserve">4 </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6</w:t>
                            </w:r>
                            <w:r w:rsidRPr="000D51AD">
                              <w:rPr>
                                <w:rFonts w:ascii="Kz Times New Roman" w:hAnsi="Kz Times New Roman" w:cs="Kz Times New Roman"/>
                                <w:sz w:val="18"/>
                                <w:szCs w:val="18"/>
                                <w:lang w:val="kk-KZ"/>
                              </w:rPr>
                              <w:t xml:space="preserve"> </w:t>
                            </w:r>
                          </w:p>
                          <w:p w:rsidR="00192E13" w:rsidRPr="000D51AD" w:rsidRDefault="00192E13" w:rsidP="00192E13">
                            <w:pPr>
                              <w:rPr>
                                <w:rFonts w:ascii="Kz Times New Roman" w:hAnsi="Kz Times New Roman" w:cs="Kz Times New Roman"/>
                                <w:sz w:val="18"/>
                                <w:szCs w:val="18"/>
                                <w:lang w:val="kk-KZ"/>
                              </w:rPr>
                            </w:pPr>
                            <w:r w:rsidRPr="000D51AD">
                              <w:rPr>
                                <w:rFonts w:ascii="Kz Times New Roman" w:hAnsi="Kz Times New Roman" w:cs="Kz Times New Roman"/>
                                <w:position w:val="-6"/>
                                <w:sz w:val="18"/>
                                <w:szCs w:val="18"/>
                                <w:lang w:val="kk-KZ"/>
                              </w:rPr>
                              <w:object w:dxaOrig="160" w:dyaOrig="200">
                                <v:shape id="_x0000_i1038" type="#_x0000_t75" style="width:8pt;height:10pt" o:ole="">
                                  <v:imagedata r:id="rId31" o:title=""/>
                                </v:shape>
                                <o:OLEObject Type="Embed" ProgID="Equation.3" ShapeID="_x0000_i1038" DrawAspect="Content" ObjectID="_1694692560" r:id="rId32"/>
                              </w:object>
                            </w:r>
                            <w:r w:rsidRPr="000D51AD">
                              <w:rPr>
                                <w:rFonts w:ascii="Kz Times New Roman" w:hAnsi="Kz Times New Roman" w:cs="Kz Times New Roman"/>
                                <w:sz w:val="18"/>
                                <w:szCs w:val="18"/>
                                <w:lang w:val="kk-KZ"/>
                              </w:rPr>
                              <w:t xml:space="preserve">(Гц)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16</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13</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3·10</w:t>
                            </w:r>
                            <w:r w:rsidRPr="000D51AD">
                              <w:rPr>
                                <w:rFonts w:ascii="Kz Times New Roman" w:hAnsi="Kz Times New Roman" w:cs="Kz Times New Roman"/>
                                <w:sz w:val="18"/>
                                <w:szCs w:val="18"/>
                                <w:vertAlign w:val="superscript"/>
                                <w:lang w:val="kk-KZ"/>
                              </w:rPr>
                              <w:t>11</w:t>
                            </w:r>
                            <w:r w:rsidRPr="000D51AD">
                              <w:rPr>
                                <w:rFonts w:ascii="Kz Times New Roman" w:hAnsi="Kz Times New Roman" w:cs="Kz Times New Roman"/>
                                <w:sz w:val="18"/>
                                <w:szCs w:val="18"/>
                                <w:lang w:val="kk-KZ"/>
                              </w:rPr>
                              <w:t xml:space="preserve"> </w:t>
                            </w:r>
                          </w:p>
                          <w:p w:rsidR="00192E13" w:rsidRPr="000D51AD" w:rsidRDefault="009F0432" w:rsidP="00192E13">
                            <w:pPr>
                              <w:rPr>
                                <w:rFonts w:ascii="Kz Times New Roman" w:hAnsi="Kz Times New Roman" w:cs="Kz Times New Roman"/>
                                <w:sz w:val="18"/>
                                <w:szCs w:val="18"/>
                                <w:lang w:val="kk-KZ"/>
                              </w:rPr>
                            </w:pPr>
                            <m:oMath>
                              <m:acc>
                                <m:accPr>
                                  <m:chr m:val="̃"/>
                                  <m:ctrlPr>
                                    <w:rPr>
                                      <w:rFonts w:ascii="Cambria Math" w:hAnsi="Cambria Math"/>
                                      <w:i/>
                                      <w:lang w:val="kk-KZ"/>
                                    </w:rPr>
                                  </m:ctrlPr>
                                </m:accPr>
                                <m:e>
                                  <m:r>
                                    <w:rPr>
                                      <w:rFonts w:ascii="Cambria Math" w:hAnsi="Cambria Math"/>
                                      <w:lang w:val="kk-KZ"/>
                                    </w:rPr>
                                    <m:t>ν</m:t>
                                  </m:r>
                                </m:e>
                              </m:acc>
                            </m:oMath>
                            <w:r w:rsidR="00192E13" w:rsidRPr="000D51AD">
                              <w:rPr>
                                <w:rFonts w:ascii="Kz Times New Roman" w:hAnsi="Kz Times New Roman" w:cs="Kz Times New Roman"/>
                                <w:sz w:val="18"/>
                                <w:szCs w:val="18"/>
                                <w:lang w:val="kk-KZ"/>
                              </w:rPr>
                              <w:t xml:space="preserve"> (см</w:t>
                            </w:r>
                            <w:r w:rsidR="00192E13" w:rsidRPr="000D51AD">
                              <w:rPr>
                                <w:rFonts w:ascii="Kz Times New Roman" w:hAnsi="Kz Times New Roman" w:cs="Kz Times New Roman"/>
                                <w:sz w:val="18"/>
                                <w:szCs w:val="18"/>
                                <w:vertAlign w:val="superscript"/>
                                <w:lang w:val="kk-KZ"/>
                              </w:rPr>
                              <w:t>-1</w:t>
                            </w:r>
                            <w:r w:rsidR="00192E13" w:rsidRPr="000D51AD">
                              <w:rPr>
                                <w:rFonts w:ascii="Kz Times New Roman" w:hAnsi="Kz Times New Roman" w:cs="Kz Times New Roman"/>
                                <w:sz w:val="18"/>
                                <w:szCs w:val="18"/>
                                <w:lang w:val="kk-KZ"/>
                              </w:rPr>
                              <w:t xml:space="preserve">) </w:t>
                            </w:r>
                            <w:r w:rsidR="00192E13">
                              <w:rPr>
                                <w:rFonts w:ascii="Kz Times New Roman" w:hAnsi="Kz Times New Roman" w:cs="Kz Times New Roman"/>
                                <w:sz w:val="18"/>
                                <w:szCs w:val="18"/>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 xml:space="preserve">6 </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 xml:space="preserve">5 </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4</w:t>
                            </w:r>
                            <w:r w:rsidR="00192E13" w:rsidRPr="000D51AD">
                              <w:rPr>
                                <w:rFonts w:ascii="Kz Times New Roman" w:hAnsi="Kz Times New Roman" w:cs="Kz Times New Roman"/>
                                <w:sz w:val="18"/>
                                <w:szCs w:val="18"/>
                                <w:lang w:val="kk-KZ"/>
                              </w:rPr>
                              <w:t xml:space="preserve"> </w:t>
                            </w:r>
                            <w:r w:rsidR="00192E13">
                              <w:rPr>
                                <w:rFonts w:ascii="Kz Times New Roman" w:hAnsi="Kz Times New Roman" w:cs="Kz Times New Roman"/>
                                <w:sz w:val="18"/>
                                <w:szCs w:val="18"/>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 xml:space="preserve">3 </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2</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 xml:space="preserve"> 10</w:t>
                            </w:r>
                          </w:p>
                          <w:p w:rsidR="00192E13" w:rsidRPr="00062097" w:rsidRDefault="00192E13" w:rsidP="00192E13">
                            <w:pPr>
                              <w:rPr>
                                <w:lang w:val="kk-KZ"/>
                              </w:rPr>
                            </w:pPr>
                            <w:r>
                              <w:rPr>
                                <w:lang w:val="kk-KZ"/>
                              </w:rPr>
                              <w:t xml:space="preserve"> </w:t>
                            </w:r>
                          </w:p>
                          <w:p w:rsidR="00192E13" w:rsidRPr="00062097" w:rsidRDefault="00192E13" w:rsidP="00192E13">
                            <w:pPr>
                              <w:rPr>
                                <w:lang w:val="kk-K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66432" id="Прямоугольник 41" o:spid="_x0000_s1026" style="position:absolute;left:0;text-align:left;margin-left:16.5pt;margin-top:8.35pt;width:247.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" filled="f" stroked="f">
                <v:textbox inset="0,0,0,0">
                  <w:txbxContent>
                    <w:p w:rsidR="00192E13" w:rsidRPr="000D51AD" w:rsidRDefault="00192E13" w:rsidP="00192E13">
                      <w:pPr>
                        <w:rPr>
                          <w:rFonts w:ascii="Kz Times New Roman" w:hAnsi="Kz Times New Roman" w:cs="Kz Times New Roman"/>
                          <w:sz w:val="18"/>
                          <w:szCs w:val="18"/>
                          <w:lang w:val="kk-KZ"/>
                        </w:rPr>
                      </w:pPr>
                      <w:r w:rsidRPr="000D51AD">
                        <w:rPr>
                          <w:rFonts w:ascii="Kz Times New Roman" w:hAnsi="Kz Times New Roman" w:cs="Kz Times New Roman"/>
                          <w:sz w:val="18"/>
                          <w:szCs w:val="18"/>
                        </w:rPr>
                        <w:t>λ</w:t>
                      </w:r>
                      <w:r w:rsidRPr="000D51AD">
                        <w:rPr>
                          <w:rFonts w:ascii="Kz Times New Roman" w:hAnsi="Kz Times New Roman" w:cs="Kz Times New Roman"/>
                          <w:sz w:val="18"/>
                          <w:szCs w:val="18"/>
                          <w:lang w:val="kk-KZ"/>
                        </w:rPr>
                        <w:t xml:space="preserve"> (нм)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 xml:space="preserve">10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2</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10</w:t>
                      </w:r>
                      <w:r w:rsidRPr="000D51AD">
                        <w:rPr>
                          <w:rFonts w:ascii="Kz Times New Roman" w:hAnsi="Kz Times New Roman" w:cs="Kz Times New Roman"/>
                          <w:sz w:val="18"/>
                          <w:szCs w:val="18"/>
                          <w:vertAlign w:val="superscript"/>
                          <w:lang w:val="kk-KZ"/>
                        </w:rPr>
                        <w:t>3</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 xml:space="preserve">4 </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10</w:t>
                      </w:r>
                      <w:r w:rsidRPr="000D51AD">
                        <w:rPr>
                          <w:rFonts w:ascii="Kz Times New Roman" w:hAnsi="Kz Times New Roman" w:cs="Kz Times New Roman"/>
                          <w:sz w:val="18"/>
                          <w:szCs w:val="18"/>
                          <w:vertAlign w:val="superscript"/>
                          <w:lang w:val="kk-KZ"/>
                        </w:rPr>
                        <w:t>6</w:t>
                      </w:r>
                      <w:r w:rsidRPr="000D51AD">
                        <w:rPr>
                          <w:rFonts w:ascii="Kz Times New Roman" w:hAnsi="Kz Times New Roman" w:cs="Kz Times New Roman"/>
                          <w:sz w:val="18"/>
                          <w:szCs w:val="18"/>
                          <w:lang w:val="kk-KZ"/>
                        </w:rPr>
                        <w:t xml:space="preserve"> </w:t>
                      </w:r>
                    </w:p>
                    <w:p w:rsidR="00192E13" w:rsidRPr="000D51AD" w:rsidRDefault="00192E13" w:rsidP="00192E13">
                      <w:pPr>
                        <w:rPr>
                          <w:rFonts w:ascii="Kz Times New Roman" w:hAnsi="Kz Times New Roman" w:cs="Kz Times New Roman"/>
                          <w:sz w:val="18"/>
                          <w:szCs w:val="18"/>
                          <w:lang w:val="kk-KZ"/>
                        </w:rPr>
                      </w:pPr>
                      <w:r w:rsidRPr="000D51AD">
                        <w:rPr>
                          <w:rFonts w:ascii="Kz Times New Roman" w:hAnsi="Kz Times New Roman" w:cs="Kz Times New Roman"/>
                          <w:position w:val="-6"/>
                          <w:sz w:val="18"/>
                          <w:szCs w:val="18"/>
                          <w:lang w:val="kk-KZ"/>
                        </w:rPr>
                        <w:object w:dxaOrig="160" w:dyaOrig="200">
                          <v:shape id="_x0000_i1038" type="#_x0000_t75" style="width:8pt;height:10pt" o:ole="">
                            <v:imagedata r:id="rId31" o:title=""/>
                          </v:shape>
                          <o:OLEObject Type="Embed" ProgID="Equation.3" ShapeID="_x0000_i1038" DrawAspect="Content" ObjectID="_1694692560" r:id="rId33"/>
                        </w:object>
                      </w:r>
                      <w:r w:rsidRPr="000D51AD">
                        <w:rPr>
                          <w:rFonts w:ascii="Kz Times New Roman" w:hAnsi="Kz Times New Roman" w:cs="Kz Times New Roman"/>
                          <w:sz w:val="18"/>
                          <w:szCs w:val="18"/>
                          <w:lang w:val="kk-KZ"/>
                        </w:rPr>
                        <w:t xml:space="preserve">(Гц)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16</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15</w:t>
                      </w:r>
                      <w:r w:rsidRPr="000D51AD">
                        <w:rPr>
                          <w:rFonts w:ascii="Kz Times New Roman" w:hAnsi="Kz Times New Roman" w:cs="Kz Times New Roman"/>
                          <w:sz w:val="18"/>
                          <w:szCs w:val="18"/>
                          <w:lang w:val="kk-KZ"/>
                        </w:rPr>
                        <w:t xml:space="preserve"> </w:t>
                      </w:r>
                      <w:r>
                        <w:rPr>
                          <w:rFonts w:ascii="Kz Times New Roman" w:hAnsi="Kz Times New Roman" w:cs="Kz Times New Roman"/>
                          <w:sz w:val="18"/>
                          <w:szCs w:val="18"/>
                          <w:lang w:val="en-US"/>
                        </w:rPr>
                        <w:t xml:space="preserve">                     </w:t>
                      </w:r>
                      <w:r w:rsidRPr="000D51AD">
                        <w:rPr>
                          <w:rFonts w:ascii="Kz Times New Roman" w:hAnsi="Kz Times New Roman" w:cs="Kz Times New Roman"/>
                          <w:sz w:val="18"/>
                          <w:szCs w:val="18"/>
                          <w:lang w:val="kk-KZ"/>
                        </w:rPr>
                        <w:t>3·10</w:t>
                      </w:r>
                      <w:r w:rsidRPr="000D51AD">
                        <w:rPr>
                          <w:rFonts w:ascii="Kz Times New Roman" w:hAnsi="Kz Times New Roman" w:cs="Kz Times New Roman"/>
                          <w:sz w:val="18"/>
                          <w:szCs w:val="18"/>
                          <w:vertAlign w:val="superscript"/>
                          <w:lang w:val="kk-KZ"/>
                        </w:rPr>
                        <w:t>13</w:t>
                      </w:r>
                      <w:r>
                        <w:rPr>
                          <w:rFonts w:ascii="Kz Times New Roman" w:hAnsi="Kz Times New Roman" w:cs="Kz Times New Roman"/>
                          <w:sz w:val="18"/>
                          <w:szCs w:val="18"/>
                          <w:vertAlign w:val="superscript"/>
                          <w:lang w:val="en-US"/>
                        </w:rPr>
                        <w:t xml:space="preserve">                            </w:t>
                      </w:r>
                      <w:r w:rsidRPr="000D51AD">
                        <w:rPr>
                          <w:rFonts w:ascii="Kz Times New Roman" w:hAnsi="Kz Times New Roman" w:cs="Kz Times New Roman"/>
                          <w:sz w:val="18"/>
                          <w:szCs w:val="18"/>
                          <w:lang w:val="kk-KZ"/>
                        </w:rPr>
                        <w:t xml:space="preserve"> 3·10</w:t>
                      </w:r>
                      <w:r w:rsidRPr="000D51AD">
                        <w:rPr>
                          <w:rFonts w:ascii="Kz Times New Roman" w:hAnsi="Kz Times New Roman" w:cs="Kz Times New Roman"/>
                          <w:sz w:val="18"/>
                          <w:szCs w:val="18"/>
                          <w:vertAlign w:val="superscript"/>
                          <w:lang w:val="kk-KZ"/>
                        </w:rPr>
                        <w:t>11</w:t>
                      </w:r>
                      <w:r w:rsidRPr="000D51AD">
                        <w:rPr>
                          <w:rFonts w:ascii="Kz Times New Roman" w:hAnsi="Kz Times New Roman" w:cs="Kz Times New Roman"/>
                          <w:sz w:val="18"/>
                          <w:szCs w:val="18"/>
                          <w:lang w:val="kk-KZ"/>
                        </w:rPr>
                        <w:t xml:space="preserve"> </w:t>
                      </w:r>
                    </w:p>
                    <w:p w:rsidR="00192E13" w:rsidRPr="000D51AD" w:rsidRDefault="009F0432" w:rsidP="00192E13">
                      <w:pPr>
                        <w:rPr>
                          <w:rFonts w:ascii="Kz Times New Roman" w:hAnsi="Kz Times New Roman" w:cs="Kz Times New Roman"/>
                          <w:sz w:val="18"/>
                          <w:szCs w:val="18"/>
                          <w:lang w:val="kk-KZ"/>
                        </w:rPr>
                      </w:pPr>
                      <m:oMath>
                        <m:acc>
                          <m:accPr>
                            <m:chr m:val="̃"/>
                            <m:ctrlPr>
                              <w:rPr>
                                <w:rFonts w:ascii="Cambria Math" w:hAnsi="Cambria Math"/>
                                <w:i/>
                                <w:lang w:val="kk-KZ"/>
                              </w:rPr>
                            </m:ctrlPr>
                          </m:accPr>
                          <m:e>
                            <m:r>
                              <w:rPr>
                                <w:rFonts w:ascii="Cambria Math" w:hAnsi="Cambria Math"/>
                                <w:lang w:val="kk-KZ"/>
                              </w:rPr>
                              <m:t>ν</m:t>
                            </m:r>
                          </m:e>
                        </m:acc>
                      </m:oMath>
                      <w:r w:rsidR="00192E13" w:rsidRPr="000D51AD">
                        <w:rPr>
                          <w:rFonts w:ascii="Kz Times New Roman" w:hAnsi="Kz Times New Roman" w:cs="Kz Times New Roman"/>
                          <w:sz w:val="18"/>
                          <w:szCs w:val="18"/>
                          <w:lang w:val="kk-KZ"/>
                        </w:rPr>
                        <w:t xml:space="preserve"> (см</w:t>
                      </w:r>
                      <w:r w:rsidR="00192E13" w:rsidRPr="000D51AD">
                        <w:rPr>
                          <w:rFonts w:ascii="Kz Times New Roman" w:hAnsi="Kz Times New Roman" w:cs="Kz Times New Roman"/>
                          <w:sz w:val="18"/>
                          <w:szCs w:val="18"/>
                          <w:vertAlign w:val="superscript"/>
                          <w:lang w:val="kk-KZ"/>
                        </w:rPr>
                        <w:t>-1</w:t>
                      </w:r>
                      <w:r w:rsidR="00192E13" w:rsidRPr="000D51AD">
                        <w:rPr>
                          <w:rFonts w:ascii="Kz Times New Roman" w:hAnsi="Kz Times New Roman" w:cs="Kz Times New Roman"/>
                          <w:sz w:val="18"/>
                          <w:szCs w:val="18"/>
                          <w:lang w:val="kk-KZ"/>
                        </w:rPr>
                        <w:t xml:space="preserve">) </w:t>
                      </w:r>
                      <w:r w:rsidR="00192E13">
                        <w:rPr>
                          <w:rFonts w:ascii="Kz Times New Roman" w:hAnsi="Kz Times New Roman" w:cs="Kz Times New Roman"/>
                          <w:sz w:val="18"/>
                          <w:szCs w:val="18"/>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 xml:space="preserve">6 </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 xml:space="preserve">5 </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4</w:t>
                      </w:r>
                      <w:r w:rsidR="00192E13" w:rsidRPr="000D51AD">
                        <w:rPr>
                          <w:rFonts w:ascii="Kz Times New Roman" w:hAnsi="Kz Times New Roman" w:cs="Kz Times New Roman"/>
                          <w:sz w:val="18"/>
                          <w:szCs w:val="18"/>
                          <w:lang w:val="kk-KZ"/>
                        </w:rPr>
                        <w:t xml:space="preserve"> </w:t>
                      </w:r>
                      <w:r w:rsidR="00192E13">
                        <w:rPr>
                          <w:rFonts w:ascii="Kz Times New Roman" w:hAnsi="Kz Times New Roman" w:cs="Kz Times New Roman"/>
                          <w:sz w:val="18"/>
                          <w:szCs w:val="18"/>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 xml:space="preserve">3 </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10</w:t>
                      </w:r>
                      <w:r w:rsidR="00192E13" w:rsidRPr="000D51AD">
                        <w:rPr>
                          <w:rFonts w:ascii="Kz Times New Roman" w:hAnsi="Kz Times New Roman" w:cs="Kz Times New Roman"/>
                          <w:sz w:val="18"/>
                          <w:szCs w:val="18"/>
                          <w:vertAlign w:val="superscript"/>
                          <w:lang w:val="kk-KZ"/>
                        </w:rPr>
                        <w:t>2</w:t>
                      </w:r>
                      <w:r w:rsidR="00192E13">
                        <w:rPr>
                          <w:rFonts w:ascii="Kz Times New Roman" w:hAnsi="Kz Times New Roman" w:cs="Kz Times New Roman"/>
                          <w:sz w:val="18"/>
                          <w:szCs w:val="18"/>
                          <w:vertAlign w:val="superscript"/>
                          <w:lang w:val="en-US"/>
                        </w:rPr>
                        <w:t xml:space="preserve">           </w:t>
                      </w:r>
                      <w:r w:rsidR="00192E13" w:rsidRPr="000D51AD">
                        <w:rPr>
                          <w:rFonts w:ascii="Kz Times New Roman" w:hAnsi="Kz Times New Roman" w:cs="Kz Times New Roman"/>
                          <w:sz w:val="18"/>
                          <w:szCs w:val="18"/>
                          <w:lang w:val="kk-KZ"/>
                        </w:rPr>
                        <w:t xml:space="preserve"> 10</w:t>
                      </w:r>
                    </w:p>
                    <w:p w:rsidR="00192E13" w:rsidRPr="00062097" w:rsidRDefault="00192E13" w:rsidP="00192E13">
                      <w:pPr>
                        <w:rPr>
                          <w:lang w:val="kk-KZ"/>
                        </w:rPr>
                      </w:pPr>
                      <w:r>
                        <w:rPr>
                          <w:lang w:val="kk-KZ"/>
                        </w:rPr>
                        <w:t xml:space="preserve"> </w:t>
                      </w:r>
                    </w:p>
                    <w:p w:rsidR="00192E13" w:rsidRPr="00062097" w:rsidRDefault="00192E13" w:rsidP="00192E13">
                      <w:pPr>
                        <w:rPr>
                          <w:lang w:val="kk-KZ"/>
                        </w:rPr>
                      </w:pPr>
                    </w:p>
                  </w:txbxContent>
                </v:textbox>
              </v:rect>
            </w:pict>
          </mc:Fallback>
        </mc:AlternateContent>
      </w:r>
    </w:p>
    <w:p w:rsidR="00192E13" w:rsidRPr="00192E13" w:rsidRDefault="00192E13" w:rsidP="00192E13">
      <w:pPr>
        <w:ind w:firstLine="397"/>
        <w:jc w:val="both"/>
        <w:rPr>
          <w:rFonts w:ascii="Times New Roman" w:hAnsi="Times New Roman" w:cs="Times New Roman"/>
          <w:sz w:val="24"/>
          <w:szCs w:val="24"/>
          <w:lang w:val="kk-KZ"/>
        </w:rPr>
      </w:pPr>
    </w:p>
    <w:p w:rsidR="00192E13" w:rsidRPr="00192E13" w:rsidRDefault="00192E13" w:rsidP="00192E13">
      <w:pPr>
        <w:ind w:firstLine="397"/>
        <w:jc w:val="both"/>
        <w:rPr>
          <w:rFonts w:ascii="Times New Roman" w:hAnsi="Times New Roman" w:cs="Times New Roman"/>
          <w:sz w:val="24"/>
          <w:szCs w:val="24"/>
          <w:lang w:val="kk-KZ"/>
        </w:rPr>
      </w:pPr>
    </w:p>
    <w:p w:rsidR="00192E13" w:rsidRPr="00192E13" w:rsidRDefault="00192E13" w:rsidP="00192E13">
      <w:pPr>
        <w:pStyle w:val="222222"/>
        <w:rPr>
          <w:sz w:val="24"/>
          <w:szCs w:val="24"/>
          <w:lang w:val="ru-RU"/>
        </w:rPr>
      </w:pPr>
    </w:p>
    <w:p w:rsidR="00192E13" w:rsidRPr="00192E13" w:rsidRDefault="00192E13" w:rsidP="00192E13">
      <w:pPr>
        <w:pStyle w:val="222222"/>
        <w:rPr>
          <w:sz w:val="24"/>
          <w:szCs w:val="24"/>
        </w:rPr>
      </w:pPr>
      <w:r w:rsidRPr="00192E13">
        <w:rPr>
          <w:sz w:val="24"/>
          <w:szCs w:val="24"/>
        </w:rPr>
        <w:t>1-сурет. Электромагнитті спектр аудандары</w:t>
      </w:r>
    </w:p>
    <w:p w:rsidR="00192E13" w:rsidRPr="00192E13" w:rsidRDefault="00192E13" w:rsidP="00192E13">
      <w:pPr>
        <w:jc w:val="both"/>
        <w:rPr>
          <w:rFonts w:ascii="Times New Roman" w:hAnsi="Times New Roman" w:cs="Times New Roman"/>
          <w:sz w:val="24"/>
          <w:szCs w:val="24"/>
          <w:lang w:val="kk-KZ"/>
        </w:rPr>
      </w:pPr>
    </w:p>
    <w:p w:rsidR="00192E13" w:rsidRPr="00192E13" w:rsidRDefault="00192E13" w:rsidP="00192E13">
      <w:pPr>
        <w:jc w:val="both"/>
        <w:rPr>
          <w:rFonts w:ascii="Times New Roman" w:hAnsi="Times New Roman" w:cs="Times New Roman"/>
          <w:sz w:val="24"/>
          <w:szCs w:val="24"/>
          <w:lang w:val="kk-KZ"/>
        </w:rPr>
      </w:pPr>
    </w:p>
    <w:p w:rsidR="00192E13" w:rsidRPr="00192E13" w:rsidRDefault="00192E13" w:rsidP="00192E13">
      <w:pPr>
        <w:pStyle w:val="3"/>
        <w:rPr>
          <w:rFonts w:ascii="Times New Roman" w:hAnsi="Times New Roman"/>
        </w:rPr>
      </w:pPr>
      <w:r w:rsidRPr="00192E13">
        <w:rPr>
          <w:rFonts w:ascii="Times New Roman" w:hAnsi="Times New Roman"/>
        </w:rPr>
        <w:t>Атом құрылысы және атом спектрлерінің пайда болуы</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Атом – заттың дискретті бөлшегі, оның мөлшері шамамен 10</w:t>
      </w:r>
      <w:r w:rsidRPr="00192E13">
        <w:rPr>
          <w:rFonts w:ascii="Times New Roman" w:hAnsi="Times New Roman" w:cs="Times New Roman"/>
          <w:sz w:val="24"/>
          <w:szCs w:val="24"/>
          <w:vertAlign w:val="superscript"/>
          <w:lang w:val="kk-KZ"/>
        </w:rPr>
        <w:t>-8</w:t>
      </w:r>
      <w:r w:rsidRPr="00192E13">
        <w:rPr>
          <w:rFonts w:ascii="Times New Roman" w:hAnsi="Times New Roman" w:cs="Times New Roman"/>
          <w:sz w:val="24"/>
          <w:szCs w:val="24"/>
          <w:lang w:val="kk-KZ"/>
        </w:rPr>
        <w:t>см, ол оң зарядталған ядродан (ядроның радиусы 10</w:t>
      </w:r>
      <w:r w:rsidRPr="00192E13">
        <w:rPr>
          <w:rFonts w:ascii="Times New Roman" w:hAnsi="Times New Roman" w:cs="Times New Roman"/>
          <w:sz w:val="24"/>
          <w:szCs w:val="24"/>
          <w:vertAlign w:val="superscript"/>
          <w:lang w:val="kk-KZ"/>
        </w:rPr>
        <w:t>-12</w:t>
      </w:r>
      <w:r w:rsidRPr="00192E13">
        <w:rPr>
          <w:rFonts w:ascii="Times New Roman" w:hAnsi="Times New Roman" w:cs="Times New Roman"/>
          <w:sz w:val="24"/>
          <w:szCs w:val="24"/>
          <w:lang w:val="kk-KZ"/>
        </w:rPr>
        <w:t>см шамасында) және оның айналасында қозғалып жүретін теріс зарядталған электрондардан тұрады. Электронның жыл</w:t>
      </w:r>
      <w:r w:rsidRPr="00192E13">
        <w:rPr>
          <w:rFonts w:ascii="Times New Roman" w:hAnsi="Times New Roman" w:cs="Times New Roman"/>
          <w:sz w:val="24"/>
          <w:szCs w:val="24"/>
          <w:lang w:val="kk-KZ"/>
        </w:rPr>
        <w:softHyphen/>
        <w:t>дамдығы өте жоғары болғандықтан атомның толқындық қасиеті басым болады.</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Заряд тығыздығы максимальды жоғары болатын аудан</w:t>
      </w:r>
      <w:r w:rsidRPr="00192E13">
        <w:rPr>
          <w:rFonts w:ascii="Times New Roman" w:hAnsi="Times New Roman" w:cs="Times New Roman"/>
          <w:sz w:val="24"/>
          <w:szCs w:val="24"/>
          <w:lang w:val="kk-KZ"/>
        </w:rPr>
        <w:softHyphen/>
        <w:t>дарды электрондық орбиталь немесе энергетикалық деңгей деп атайды. Өйткені әрбір орбиталь белгілі энергиямен сипат</w:t>
      </w:r>
      <w:r w:rsidRPr="00192E13">
        <w:rPr>
          <w:rFonts w:ascii="Times New Roman" w:hAnsi="Times New Roman" w:cs="Times New Roman"/>
          <w:sz w:val="24"/>
          <w:szCs w:val="24"/>
          <w:lang w:val="kk-KZ"/>
        </w:rPr>
        <w:softHyphen/>
        <w:t>талады. Атомның энергетикалық жағдайы негізінен элек</w:t>
      </w:r>
      <w:r w:rsidRPr="00192E13">
        <w:rPr>
          <w:rFonts w:ascii="Times New Roman" w:hAnsi="Times New Roman" w:cs="Times New Roman"/>
          <w:sz w:val="24"/>
          <w:szCs w:val="24"/>
          <w:lang w:val="kk-KZ"/>
        </w:rPr>
        <w:softHyphen/>
        <w:t xml:space="preserve">трондық орбитальдар энергиясымен анықталады.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Әрбір электрон, атом және энергетикалық деңгей 4 квант санымен анықталады:</w:t>
      </w:r>
    </w:p>
    <w:p w:rsidR="00192E13" w:rsidRPr="00192E13" w:rsidRDefault="00192E13" w:rsidP="00192E13">
      <w:pPr>
        <w:numPr>
          <w:ilvl w:val="0"/>
          <w:numId w:val="1"/>
        </w:numPr>
        <w:tabs>
          <w:tab w:val="num" w:pos="567"/>
          <w:tab w:val="left" w:pos="720"/>
        </w:tabs>
        <w:spacing w:after="0" w:line="240" w:lineRule="auto"/>
        <w:ind w:left="0"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Негізгі кванттық сан </w:t>
      </w:r>
      <w:r w:rsidRPr="00192E13">
        <w:rPr>
          <w:rFonts w:ascii="Times New Roman" w:hAnsi="Times New Roman" w:cs="Times New Roman"/>
          <w:i/>
          <w:sz w:val="24"/>
          <w:szCs w:val="24"/>
          <w:lang w:val="kk-KZ"/>
        </w:rPr>
        <w:t>n</w:t>
      </w:r>
      <w:r w:rsidRPr="00192E13">
        <w:rPr>
          <w:rFonts w:ascii="Times New Roman" w:hAnsi="Times New Roman" w:cs="Times New Roman"/>
          <w:sz w:val="24"/>
          <w:szCs w:val="24"/>
          <w:lang w:val="kk-KZ"/>
        </w:rPr>
        <w:t xml:space="preserve"> – электронның ядродан қашықтығын сипаттайды және 1,2,3 ... мәндеріне ие болады.</w:t>
      </w:r>
    </w:p>
    <w:p w:rsidR="00192E13" w:rsidRPr="00192E13" w:rsidRDefault="00192E13" w:rsidP="00192E13">
      <w:pPr>
        <w:numPr>
          <w:ilvl w:val="0"/>
          <w:numId w:val="1"/>
        </w:numPr>
        <w:tabs>
          <w:tab w:val="num" w:pos="567"/>
          <w:tab w:val="left" w:pos="720"/>
        </w:tabs>
        <w:spacing w:after="0" w:line="240" w:lineRule="auto"/>
        <w:ind w:left="0"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Қосымша кванттық сан </w:t>
      </w:r>
      <w:r w:rsidRPr="00192E13">
        <w:rPr>
          <w:rFonts w:ascii="Times New Roman" w:hAnsi="Times New Roman" w:cs="Times New Roman"/>
          <w:i/>
          <w:sz w:val="24"/>
          <w:szCs w:val="24"/>
          <w:lang w:val="kk-KZ"/>
        </w:rPr>
        <w:t>l</w:t>
      </w:r>
      <w:r w:rsidRPr="00192E13">
        <w:rPr>
          <w:rFonts w:ascii="Times New Roman" w:hAnsi="Times New Roman" w:cs="Times New Roman"/>
          <w:sz w:val="24"/>
          <w:szCs w:val="24"/>
          <w:lang w:val="kk-KZ"/>
        </w:rPr>
        <w:t xml:space="preserve"> – орбитальдар формасын анықтайды және 0,1,2,3,... мәндеріне ие болады, оларды </w:t>
      </w:r>
      <w:r w:rsidRPr="00192E13">
        <w:rPr>
          <w:rFonts w:ascii="Times New Roman" w:hAnsi="Times New Roman" w:cs="Times New Roman"/>
          <w:i/>
          <w:sz w:val="24"/>
          <w:szCs w:val="24"/>
          <w:lang w:val="kk-KZ"/>
        </w:rPr>
        <w:t>s,p,d,f</w:t>
      </w:r>
      <w:r w:rsidRPr="00192E13">
        <w:rPr>
          <w:rFonts w:ascii="Times New Roman" w:hAnsi="Times New Roman" w:cs="Times New Roman"/>
          <w:sz w:val="24"/>
          <w:szCs w:val="24"/>
          <w:lang w:val="kk-KZ"/>
        </w:rPr>
        <w:t xml:space="preserve"> әріптерімен белгілейді. Қозғалыстағы электрон қозғалыс санының моментіне ие болады. Егер </w:t>
      </w:r>
      <w:r w:rsidRPr="00192E13">
        <w:rPr>
          <w:rFonts w:ascii="Times New Roman" w:hAnsi="Times New Roman" w:cs="Times New Roman"/>
          <w:i/>
          <w:sz w:val="24"/>
          <w:szCs w:val="24"/>
          <w:lang w:val="kk-KZ"/>
        </w:rPr>
        <w:t>l=0</w:t>
      </w:r>
      <w:r w:rsidRPr="00192E13">
        <w:rPr>
          <w:rFonts w:ascii="Times New Roman" w:hAnsi="Times New Roman" w:cs="Times New Roman"/>
          <w:sz w:val="24"/>
          <w:szCs w:val="24"/>
          <w:lang w:val="kk-KZ"/>
        </w:rPr>
        <w:t xml:space="preserve"> болса, онда қозғалыс моментінің саны нольге тең болады және электр заряды сфераға таралған болады. Ал </w:t>
      </w:r>
      <w:r w:rsidRPr="00192E13">
        <w:rPr>
          <w:rFonts w:ascii="Times New Roman" w:hAnsi="Times New Roman" w:cs="Times New Roman"/>
          <w:i/>
          <w:sz w:val="24"/>
          <w:szCs w:val="24"/>
          <w:lang w:val="kk-KZ"/>
        </w:rPr>
        <w:t xml:space="preserve">l=1 </w:t>
      </w:r>
      <w:r w:rsidRPr="00192E13">
        <w:rPr>
          <w:rFonts w:ascii="Times New Roman" w:hAnsi="Times New Roman" w:cs="Times New Roman"/>
          <w:sz w:val="24"/>
          <w:szCs w:val="24"/>
          <w:lang w:val="kk-KZ"/>
        </w:rPr>
        <w:t xml:space="preserve">болса орбитальдың формасы гантель тәрізді болады. </w:t>
      </w:r>
    </w:p>
    <w:p w:rsidR="00192E13" w:rsidRPr="00192E13" w:rsidRDefault="00192E13" w:rsidP="00192E13">
      <w:pPr>
        <w:numPr>
          <w:ilvl w:val="0"/>
          <w:numId w:val="1"/>
        </w:numPr>
        <w:tabs>
          <w:tab w:val="num" w:pos="567"/>
          <w:tab w:val="left" w:pos="720"/>
        </w:tabs>
        <w:spacing w:after="0" w:line="240" w:lineRule="auto"/>
        <w:ind w:left="0"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Магнитті квант саны </w:t>
      </w:r>
      <w:r w:rsidRPr="00192E13">
        <w:rPr>
          <w:rFonts w:ascii="Times New Roman" w:hAnsi="Times New Roman" w:cs="Times New Roman"/>
          <w:i/>
          <w:sz w:val="24"/>
          <w:szCs w:val="24"/>
          <w:lang w:val="kk-KZ"/>
        </w:rPr>
        <w:t xml:space="preserve">m – </w:t>
      </w:r>
      <w:r w:rsidRPr="00192E13">
        <w:rPr>
          <w:rFonts w:ascii="Times New Roman" w:hAnsi="Times New Roman" w:cs="Times New Roman"/>
          <w:sz w:val="24"/>
          <w:szCs w:val="24"/>
          <w:lang w:val="kk-KZ"/>
        </w:rPr>
        <w:t xml:space="preserve">орбитальдардың кеңістіктегі орналасуын сипаттайды және оның мәні </w:t>
      </w:r>
      <w:r w:rsidRPr="00192E13">
        <w:rPr>
          <w:rFonts w:ascii="Times New Roman" w:hAnsi="Times New Roman" w:cs="Times New Roman"/>
          <w:i/>
          <w:sz w:val="24"/>
          <w:szCs w:val="24"/>
          <w:lang w:val="kk-KZ"/>
        </w:rPr>
        <w:t>l-</w:t>
      </w:r>
      <w:r w:rsidRPr="00192E13">
        <w:rPr>
          <w:rFonts w:ascii="Times New Roman" w:hAnsi="Times New Roman" w:cs="Times New Roman"/>
          <w:sz w:val="24"/>
          <w:szCs w:val="24"/>
          <w:lang w:val="kk-KZ"/>
        </w:rPr>
        <w:t>ден</w:t>
      </w:r>
      <w:r w:rsidRPr="00192E13">
        <w:rPr>
          <w:rFonts w:ascii="Times New Roman" w:hAnsi="Times New Roman" w:cs="Times New Roman"/>
          <w:i/>
          <w:sz w:val="24"/>
          <w:szCs w:val="24"/>
          <w:lang w:val="kk-KZ"/>
        </w:rPr>
        <w:t xml:space="preserve"> l-</w:t>
      </w:r>
      <w:r w:rsidRPr="00192E13">
        <w:rPr>
          <w:rFonts w:ascii="Times New Roman" w:hAnsi="Times New Roman" w:cs="Times New Roman"/>
          <w:sz w:val="24"/>
          <w:szCs w:val="24"/>
          <w:lang w:val="kk-KZ"/>
        </w:rPr>
        <w:t xml:space="preserve">ге дейінгі мәнге ие болады. Егер </w:t>
      </w:r>
      <w:r w:rsidRPr="00192E13">
        <w:rPr>
          <w:rFonts w:ascii="Times New Roman" w:hAnsi="Times New Roman" w:cs="Times New Roman"/>
          <w:i/>
          <w:sz w:val="24"/>
          <w:szCs w:val="24"/>
          <w:lang w:val="kk-KZ"/>
        </w:rPr>
        <w:t xml:space="preserve">l=0 </w:t>
      </w:r>
      <w:r w:rsidRPr="00192E13">
        <w:rPr>
          <w:rFonts w:ascii="Times New Roman" w:hAnsi="Times New Roman" w:cs="Times New Roman"/>
          <w:sz w:val="24"/>
          <w:szCs w:val="24"/>
          <w:lang w:val="kk-KZ"/>
        </w:rPr>
        <w:t xml:space="preserve">болса магнитті квант саны нольге тең болады, ал </w:t>
      </w:r>
      <w:r w:rsidRPr="00192E13">
        <w:rPr>
          <w:rFonts w:ascii="Times New Roman" w:hAnsi="Times New Roman" w:cs="Times New Roman"/>
          <w:i/>
          <w:sz w:val="24"/>
          <w:szCs w:val="24"/>
          <w:lang w:val="kk-KZ"/>
        </w:rPr>
        <w:t>l=1</w:t>
      </w:r>
      <w:r w:rsidRPr="00192E13">
        <w:rPr>
          <w:rFonts w:ascii="Times New Roman" w:hAnsi="Times New Roman" w:cs="Times New Roman"/>
          <w:sz w:val="24"/>
          <w:szCs w:val="24"/>
          <w:lang w:val="kk-KZ"/>
        </w:rPr>
        <w:t xml:space="preserve"> болса ол -1,0,+1 мәндеріне ие болады және орбитальдары гантель тәрізді болады да, тікбұрышты жүйенің координаттары өсін бойлап орналасады. </w:t>
      </w:r>
    </w:p>
    <w:p w:rsidR="00192E13" w:rsidRPr="00192E13" w:rsidRDefault="00192E13" w:rsidP="00192E13">
      <w:pPr>
        <w:numPr>
          <w:ilvl w:val="0"/>
          <w:numId w:val="1"/>
        </w:numPr>
        <w:tabs>
          <w:tab w:val="clear" w:pos="720"/>
          <w:tab w:val="num" w:pos="567"/>
        </w:tabs>
        <w:spacing w:after="0" w:line="240" w:lineRule="auto"/>
        <w:ind w:left="0"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Спинді квант сан </w:t>
      </w:r>
      <w:r w:rsidRPr="00192E13">
        <w:rPr>
          <w:rFonts w:ascii="Times New Roman" w:hAnsi="Times New Roman" w:cs="Times New Roman"/>
          <w:i/>
          <w:sz w:val="24"/>
          <w:szCs w:val="24"/>
          <w:lang w:val="kk-KZ"/>
        </w:rPr>
        <w:t>m</w:t>
      </w:r>
      <w:r w:rsidRPr="00192E13">
        <w:rPr>
          <w:rFonts w:ascii="Times New Roman" w:hAnsi="Times New Roman" w:cs="Times New Roman"/>
          <w:i/>
          <w:sz w:val="24"/>
          <w:szCs w:val="24"/>
          <w:vertAlign w:val="subscript"/>
          <w:lang w:val="kk-KZ"/>
        </w:rPr>
        <w:t>s</w:t>
      </w:r>
      <w:r w:rsidRPr="00192E13">
        <w:rPr>
          <w:rFonts w:ascii="Times New Roman" w:hAnsi="Times New Roman" w:cs="Times New Roman"/>
          <w:sz w:val="24"/>
          <w:szCs w:val="24"/>
          <w:lang w:val="kk-KZ"/>
        </w:rPr>
        <w:t xml:space="preserve"> </w:t>
      </w:r>
      <w:r w:rsidRPr="00192E13">
        <w:rPr>
          <w:rFonts w:ascii="Times New Roman" w:hAnsi="Times New Roman" w:cs="Times New Roman"/>
          <w:position w:val="-24"/>
          <w:sz w:val="24"/>
          <w:szCs w:val="24"/>
          <w:lang w:val="kk-KZ"/>
        </w:rPr>
        <w:object w:dxaOrig="420" w:dyaOrig="620">
          <v:shape id="_x0000_i1039" type="#_x0000_t75" style="width:21pt;height:31pt" o:ole="">
            <v:imagedata r:id="rId34" o:title=""/>
          </v:shape>
          <o:OLEObject Type="Embed" ProgID="Equation.3" ShapeID="_x0000_i1039" DrawAspect="Content" ObjectID="_1694692555" r:id="rId35"/>
        </w:object>
      </w:r>
      <w:r w:rsidRPr="00192E13">
        <w:rPr>
          <w:rFonts w:ascii="Times New Roman" w:hAnsi="Times New Roman" w:cs="Times New Roman"/>
          <w:sz w:val="24"/>
          <w:szCs w:val="24"/>
          <w:lang w:val="kk-KZ"/>
        </w:rPr>
        <w:t xml:space="preserve"> және </w:t>
      </w:r>
      <w:r w:rsidRPr="00192E13">
        <w:rPr>
          <w:rFonts w:ascii="Times New Roman" w:hAnsi="Times New Roman" w:cs="Times New Roman"/>
          <w:position w:val="-24"/>
          <w:sz w:val="24"/>
          <w:szCs w:val="24"/>
          <w:lang w:val="kk-KZ"/>
        </w:rPr>
        <w:object w:dxaOrig="420" w:dyaOrig="620">
          <v:shape id="_x0000_i1040" type="#_x0000_t75" style="width:23pt;height:31pt" o:ole="">
            <v:imagedata r:id="rId36" o:title=""/>
          </v:shape>
          <o:OLEObject Type="Embed" ProgID="Equation.3" ShapeID="_x0000_i1040" DrawAspect="Content" ObjectID="_1694692556" r:id="rId37"/>
        </w:object>
      </w:r>
      <w:r w:rsidRPr="00192E13">
        <w:rPr>
          <w:rFonts w:ascii="Times New Roman" w:hAnsi="Times New Roman" w:cs="Times New Roman"/>
          <w:sz w:val="24"/>
          <w:szCs w:val="24"/>
          <w:lang w:val="kk-KZ"/>
        </w:rPr>
        <w:t xml:space="preserve"> мәндеріне тең, электрон импульсының өзіндік моментін көрсетеді.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Паули принципі бойынша атомда кванттық сандары бірдей екі электрон болуы мүмкін емес. Электрондардың бір-бірінен кемінде 1 спин саны өзгеше болады, өйткені олар бірдей </w:t>
      </w:r>
      <w:r w:rsidRPr="00192E13">
        <w:rPr>
          <w:rFonts w:ascii="Times New Roman" w:hAnsi="Times New Roman" w:cs="Times New Roman"/>
          <w:sz w:val="24"/>
          <w:szCs w:val="24"/>
          <w:lang w:val="kk-KZ"/>
        </w:rPr>
        <w:lastRenderedPageBreak/>
        <w:t>болса бірін-бірі басқа орбитальға ығыстырып шығарады. Сондықтан көп электронды атомның құрылысы күрделі болады. Оларда деңгейлерге қосымша деңгейшелер пайда болады.</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Бір ғана квант санының өзгеруінен атом энергияны алады немесе береді. Бұл атомның 1) электромагниттік өріспен әрекеттесуінен болуы мүмкін және 2) атомның басқа атоммен немесе молекуламен тікелей энергия алмасуы кезінде (мысалы соқтығысқан кезде немесе химиялық реакция кезінде болуы мүмкін).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Сырттан әсер болмаған кезде атом қалыпты жағдайда болады, яғни энергиясының мәні төмен болады. Сырттан энергия алған кезде электрон жылдамдығы артады, соның нәтижесінде атом қозады.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Атом энергияның кез келген мөлшерін алып не бере алмайды, энергетикалық алмасу тек квантпен (фотонмен), яғни порциямен жүзеге асады. Атом белгілі бір энергетикалық жағдайда болады (1-сурет).</w:t>
      </w:r>
    </w:p>
    <w:p w:rsidR="00192E13" w:rsidRPr="00192E13" w:rsidRDefault="00192E13" w:rsidP="00192E13">
      <w:pPr>
        <w:ind w:firstLine="397"/>
        <w:jc w:val="both"/>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r w:rsidRPr="00192E13">
        <w:rPr>
          <w:rFonts w:ascii="Times New Roman" w:hAnsi="Times New Roman" w:cs="Times New Roman"/>
          <w:noProof/>
          <w:sz w:val="24"/>
          <w:szCs w:val="24"/>
          <w:highlight w:val="yellow"/>
          <w:lang w:eastAsia="ru-RU"/>
        </w:rPr>
        <w:drawing>
          <wp:inline distT="0" distB="0" distL="0" distR="0" wp14:anchorId="12F94A6E" wp14:editId="00A91EB4">
            <wp:extent cx="2457450" cy="1057275"/>
            <wp:effectExtent l="0" t="0" r="0" b="9525"/>
            <wp:docPr id="1" name="Рисунок 1" descr="str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r3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57450" cy="1057275"/>
                    </a:xfrm>
                    <a:prstGeom prst="rect">
                      <a:avLst/>
                    </a:prstGeom>
                    <a:noFill/>
                    <a:ln>
                      <a:noFill/>
                    </a:ln>
                  </pic:spPr>
                </pic:pic>
              </a:graphicData>
            </a:graphic>
          </wp:inline>
        </w:drawing>
      </w:r>
    </w:p>
    <w:p w:rsidR="00192E13" w:rsidRPr="00192E13" w:rsidRDefault="00192E13" w:rsidP="00192E13">
      <w:pPr>
        <w:ind w:firstLine="397"/>
        <w:jc w:val="both"/>
        <w:rPr>
          <w:rFonts w:ascii="Times New Roman" w:hAnsi="Times New Roman" w:cs="Times New Roman"/>
          <w:sz w:val="24"/>
          <w:szCs w:val="24"/>
          <w:highlight w:val="yellow"/>
          <w:lang w:val="kk-KZ"/>
        </w:rPr>
      </w:pPr>
    </w:p>
    <w:p w:rsidR="00192E13" w:rsidRPr="00192E13" w:rsidRDefault="00192E13" w:rsidP="00192E13">
      <w:pPr>
        <w:pStyle w:val="222222"/>
        <w:rPr>
          <w:sz w:val="24"/>
          <w:szCs w:val="24"/>
        </w:rPr>
      </w:pPr>
      <w:r w:rsidRPr="00192E13">
        <w:rPr>
          <w:sz w:val="24"/>
          <w:szCs w:val="24"/>
        </w:rPr>
        <w:t>1-сурет. Атомдағы энергетикалық ауысулар</w:t>
      </w:r>
    </w:p>
    <w:p w:rsidR="00192E13" w:rsidRPr="00192E13" w:rsidRDefault="00192E13" w:rsidP="00192E13">
      <w:pPr>
        <w:ind w:firstLine="397"/>
        <w:jc w:val="both"/>
        <w:rPr>
          <w:rFonts w:ascii="Times New Roman" w:hAnsi="Times New Roman" w:cs="Times New Roman"/>
          <w:sz w:val="24"/>
          <w:szCs w:val="24"/>
          <w:lang w:val="kk-KZ"/>
        </w:rPr>
      </w:pP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Суреттегі Е</w:t>
      </w:r>
      <w:r w:rsidRPr="00192E13">
        <w:rPr>
          <w:rFonts w:ascii="Times New Roman" w:hAnsi="Times New Roman" w:cs="Times New Roman"/>
          <w:sz w:val="24"/>
          <w:szCs w:val="24"/>
          <w:vertAlign w:val="subscript"/>
          <w:lang w:val="kk-KZ"/>
        </w:rPr>
        <w:t>0</w:t>
      </w:r>
      <w:r w:rsidRPr="00192E13">
        <w:rPr>
          <w:rFonts w:ascii="Times New Roman" w:hAnsi="Times New Roman" w:cs="Times New Roman"/>
          <w:sz w:val="24"/>
          <w:szCs w:val="24"/>
          <w:lang w:val="kk-KZ"/>
        </w:rPr>
        <w:t xml:space="preserve"> қалыпты жағдай, басқалары қозған жағдайлар. Сызықшалармен ауысулар көрсетілген. Бір актіде атом тек бір ғана фотонды жұтады немесе шығарады. Фотонның өзінің энергиясы және жиілігі болады. Зат көптеген бірдей атомдардан тұрады, олар әртүрлі энергетикалық деңгейлерге ауыса алады және бұл кезде жиіліктері әртүрлі фотондарды жұтады немесе шығарады. Жиіліктері бірдей фотондардың жиынтығын спектральды сызық деп атайды. Фотонды жұтқан кездегі сызықтар – абсорбциялық, ал фотонды шығарған кездегі – эмиссиондық сызықтар деп аталады. Барлық абсорбциялық немесе эмиссиондық сызықтар жиынтығын заттың абсорбциялық немесе эмиссиондық спектрі деп атайды. Жұту спектрін зерттелетін затты электромагниттік сәулелену ауданына, мысалы жарық шоғының жолына орналастыру арқылы алады, ал шығару спектрін алу үшін заттың атомдарын алдын ала қозған күйге көшіреді. Ол үшін зат энергияның бір түрін, яғни жылу энергиясын немесе химиялық энергияны, не болмаса электромагниттік сәулені жұтуы қажет.</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Атом қозған жағдайдан 10</w:t>
      </w:r>
      <w:r w:rsidRPr="00192E13">
        <w:rPr>
          <w:rFonts w:ascii="Times New Roman" w:hAnsi="Times New Roman" w:cs="Times New Roman"/>
          <w:sz w:val="24"/>
          <w:szCs w:val="24"/>
          <w:vertAlign w:val="superscript"/>
          <w:lang w:val="kk-KZ"/>
        </w:rPr>
        <w:t>-9</w:t>
      </w:r>
      <w:r w:rsidRPr="00192E13">
        <w:rPr>
          <w:rFonts w:ascii="Times New Roman" w:hAnsi="Times New Roman" w:cs="Times New Roman"/>
          <w:sz w:val="24"/>
          <w:szCs w:val="24"/>
          <w:lang w:val="kk-KZ"/>
        </w:rPr>
        <w:t xml:space="preserve"> – 10</w:t>
      </w:r>
      <w:r w:rsidRPr="00192E13">
        <w:rPr>
          <w:rFonts w:ascii="Times New Roman" w:hAnsi="Times New Roman" w:cs="Times New Roman"/>
          <w:sz w:val="24"/>
          <w:szCs w:val="24"/>
          <w:vertAlign w:val="superscript"/>
          <w:lang w:val="kk-KZ"/>
        </w:rPr>
        <w:t>-7</w:t>
      </w:r>
      <w:r w:rsidRPr="00192E13">
        <w:rPr>
          <w:rFonts w:ascii="Times New Roman" w:hAnsi="Times New Roman" w:cs="Times New Roman"/>
          <w:sz w:val="24"/>
          <w:szCs w:val="24"/>
          <w:lang w:val="kk-KZ"/>
        </w:rPr>
        <w:t xml:space="preserve"> секунд аралығында қалыпты жағдайға ауысады. Бұл кезде ол фотон немесе жылу шығарады. Жылу шығарған кезде сәуле шығармайды, бұл суретте ирек сызықпен көрсетілген.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Шығарылатын немесе жұтылатын сәуленің жиілігі электрондық орбитальдар арасындағы энергия айырымымен </w:t>
      </w:r>
      <w:r w:rsidRPr="00192E13">
        <w:rPr>
          <w:rFonts w:ascii="Times New Roman" w:hAnsi="Times New Roman" w:cs="Times New Roman"/>
          <w:position w:val="-4"/>
          <w:sz w:val="24"/>
          <w:szCs w:val="24"/>
          <w:lang w:val="kk-KZ"/>
        </w:rPr>
        <w:object w:dxaOrig="340" w:dyaOrig="220">
          <v:shape id="_x0000_i1041" type="#_x0000_t75" style="width:17.5pt;height:11.5pt" o:ole="">
            <v:imagedata r:id="rId39" o:title=""/>
          </v:shape>
          <o:OLEObject Type="Embed" ProgID="Equation.3" ShapeID="_x0000_i1041" DrawAspect="Content" ObjectID="_1694692557" r:id="rId40"/>
        </w:object>
      </w:r>
      <w:r w:rsidRPr="00192E13">
        <w:rPr>
          <w:rFonts w:ascii="Times New Roman" w:hAnsi="Times New Roman" w:cs="Times New Roman"/>
          <w:sz w:val="24"/>
          <w:szCs w:val="24"/>
          <w:lang w:val="kk-KZ"/>
        </w:rPr>
        <w:t xml:space="preserve"> анықталады: </w:t>
      </w:r>
    </w:p>
    <w:p w:rsidR="00192E13" w:rsidRPr="00192E13" w:rsidRDefault="00192E13" w:rsidP="00192E13">
      <w:pPr>
        <w:pStyle w:val="a5"/>
        <w:rPr>
          <w:lang w:val="kk-KZ"/>
        </w:rPr>
      </w:pPr>
      <w:r w:rsidRPr="00192E13">
        <w:rPr>
          <w:position w:val="-22"/>
          <w:lang w:val="kk-KZ"/>
        </w:rPr>
        <w:object w:dxaOrig="680" w:dyaOrig="560">
          <v:shape id="_x0000_i1042" type="#_x0000_t75" style="width:34pt;height:27.5pt" o:ole="">
            <v:imagedata r:id="rId41" o:title=""/>
          </v:shape>
          <o:OLEObject Type="Embed" ProgID="Equation.3" ShapeID="_x0000_i1042" DrawAspect="Content" ObjectID="_1694692558" r:id="rId42"/>
        </w:object>
      </w:r>
      <w:r w:rsidRPr="00192E13">
        <w:rPr>
          <w:lang w:val="kk-KZ"/>
        </w:rPr>
        <w:t>.</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lastRenderedPageBreak/>
        <w:t>Кванттық жағдайдың абсолютті энергиясы белгісіз, оны иондану энергиясын (электронның атомнан толық бөлінуіне сәйкес болатын) шартты түрде нөлге тең деп алып, сол бойынша есептейді.</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Атомдық орбитальдар энергиясы бір-бірінен өзгеше болады. Мысалы, орбитальда ядроға жақын орналасқан (негізгі квант саны </w:t>
      </w:r>
      <w:r w:rsidRPr="00192E13">
        <w:rPr>
          <w:rFonts w:ascii="Times New Roman" w:hAnsi="Times New Roman" w:cs="Times New Roman"/>
          <w:i/>
          <w:sz w:val="24"/>
          <w:szCs w:val="24"/>
          <w:lang w:val="kk-KZ"/>
        </w:rPr>
        <w:t>n=1</w:t>
      </w:r>
      <w:r w:rsidRPr="00192E13">
        <w:rPr>
          <w:rFonts w:ascii="Times New Roman" w:hAnsi="Times New Roman" w:cs="Times New Roman"/>
          <w:sz w:val="24"/>
          <w:szCs w:val="24"/>
          <w:lang w:val="kk-KZ"/>
        </w:rPr>
        <w:t xml:space="preserve"> болатын) электронды қоздыру үшін 6.10</w:t>
      </w:r>
      <w:r w:rsidRPr="00192E13">
        <w:rPr>
          <w:rFonts w:ascii="Times New Roman" w:hAnsi="Times New Roman" w:cs="Times New Roman"/>
          <w:sz w:val="24"/>
          <w:szCs w:val="24"/>
          <w:vertAlign w:val="superscript"/>
          <w:lang w:val="kk-KZ"/>
        </w:rPr>
        <w:t>4</w:t>
      </w:r>
      <w:r w:rsidRPr="00192E13">
        <w:rPr>
          <w:rFonts w:ascii="Times New Roman" w:hAnsi="Times New Roman" w:cs="Times New Roman"/>
          <w:sz w:val="24"/>
          <w:szCs w:val="24"/>
          <w:lang w:val="kk-KZ"/>
        </w:rPr>
        <w:t xml:space="preserve"> кДж. моль</w:t>
      </w:r>
      <w:r w:rsidRPr="00192E13">
        <w:rPr>
          <w:rFonts w:ascii="Times New Roman" w:hAnsi="Times New Roman" w:cs="Times New Roman"/>
          <w:sz w:val="24"/>
          <w:szCs w:val="24"/>
          <w:vertAlign w:val="superscript"/>
          <w:lang w:val="kk-KZ"/>
        </w:rPr>
        <w:t>-1</w:t>
      </w:r>
      <w:r w:rsidRPr="00192E13">
        <w:rPr>
          <w:rFonts w:ascii="Times New Roman" w:hAnsi="Times New Roman" w:cs="Times New Roman"/>
          <w:sz w:val="24"/>
          <w:szCs w:val="24"/>
          <w:lang w:val="kk-KZ"/>
        </w:rPr>
        <w:t xml:space="preserve"> қажет (шығарылатын фотондар рентген сәулелерінің жиілігіне ие болады), ал сыртқы электрондарды қоздыру үшін 150-600 кДж.моль</w:t>
      </w:r>
      <w:r w:rsidRPr="00192E13">
        <w:rPr>
          <w:rFonts w:ascii="Times New Roman" w:hAnsi="Times New Roman" w:cs="Times New Roman"/>
          <w:sz w:val="24"/>
          <w:szCs w:val="24"/>
          <w:vertAlign w:val="superscript"/>
          <w:lang w:val="kk-KZ"/>
        </w:rPr>
        <w:t>-1</w:t>
      </w:r>
      <w:r w:rsidRPr="00192E13">
        <w:rPr>
          <w:rFonts w:ascii="Times New Roman" w:hAnsi="Times New Roman" w:cs="Times New Roman"/>
          <w:sz w:val="24"/>
          <w:szCs w:val="24"/>
          <w:lang w:val="kk-KZ"/>
        </w:rPr>
        <w:t xml:space="preserve"> энергия жеткілікті болады (ультракүлгін және көрінетін сәулелер). Негізгі квант санының өсуіне байланысты қоздыру энергиясы </w:t>
      </w:r>
      <w:r w:rsidRPr="00192E13">
        <w:rPr>
          <w:rFonts w:ascii="Times New Roman" w:hAnsi="Times New Roman" w:cs="Times New Roman"/>
          <w:position w:val="-4"/>
          <w:sz w:val="24"/>
          <w:szCs w:val="24"/>
          <w:lang w:val="kk-KZ"/>
        </w:rPr>
        <w:object w:dxaOrig="340" w:dyaOrig="220">
          <v:shape id="_x0000_i1043" type="#_x0000_t75" style="width:18pt;height:12pt" o:ole="">
            <v:imagedata r:id="rId39" o:title=""/>
          </v:shape>
          <o:OLEObject Type="Embed" ProgID="Equation.3" ShapeID="_x0000_i1043" DrawAspect="Content" ObjectID="_1694692559" r:id="rId43"/>
        </w:object>
      </w:r>
      <w:r w:rsidRPr="00192E13">
        <w:rPr>
          <w:rFonts w:ascii="Times New Roman" w:hAnsi="Times New Roman" w:cs="Times New Roman"/>
          <w:sz w:val="24"/>
          <w:szCs w:val="24"/>
          <w:lang w:val="kk-KZ"/>
        </w:rPr>
        <w:t xml:space="preserve"> және сәулелену жиілігі азаяды (2-сурет). </w:t>
      </w:r>
    </w:p>
    <w:p w:rsidR="00192E13" w:rsidRPr="00192E13" w:rsidRDefault="00192E13" w:rsidP="00192E13">
      <w:pPr>
        <w:ind w:firstLine="397"/>
        <w:jc w:val="both"/>
        <w:rPr>
          <w:rFonts w:ascii="Times New Roman" w:hAnsi="Times New Roman" w:cs="Times New Roman"/>
          <w:sz w:val="24"/>
          <w:szCs w:val="24"/>
          <w:highlight w:val="yellow"/>
          <w:lang w:val="kk-KZ"/>
        </w:rPr>
      </w:pPr>
      <w:r w:rsidRPr="00192E13">
        <w:rPr>
          <w:rFonts w:ascii="Times New Roman" w:hAnsi="Times New Roman" w:cs="Times New Roman"/>
          <w:noProof/>
          <w:sz w:val="24"/>
          <w:szCs w:val="24"/>
          <w:highlight w:val="yellow"/>
          <w:lang w:eastAsia="ru-RU"/>
        </w:rPr>
        <mc:AlternateContent>
          <mc:Choice Requires="wpg">
            <w:drawing>
              <wp:anchor distT="0" distB="0" distL="114300" distR="114300" simplePos="0" relativeHeight="251660288" behindDoc="0" locked="0" layoutInCell="1" allowOverlap="1" wp14:anchorId="730B9077" wp14:editId="1DB22476">
                <wp:simplePos x="0" y="0"/>
                <wp:positionH relativeFrom="column">
                  <wp:posOffset>74295</wp:posOffset>
                </wp:positionH>
                <wp:positionV relativeFrom="paragraph">
                  <wp:posOffset>60325</wp:posOffset>
                </wp:positionV>
                <wp:extent cx="4191000" cy="1685925"/>
                <wp:effectExtent l="1905" t="0" r="0" b="444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1685925"/>
                          <a:chOff x="1875" y="12382"/>
                          <a:chExt cx="7275" cy="2609"/>
                        </a:xfrm>
                      </wpg:grpSpPr>
                      <wps:wsp>
                        <wps:cNvPr id="5" name="AutoShape 4"/>
                        <wps:cNvCnPr>
                          <a:cxnSpLocks noChangeShapeType="1"/>
                        </wps:cNvCnPr>
                        <wps:spPr bwMode="auto">
                          <a:xfrm>
                            <a:off x="7417" y="12819"/>
                            <a:ext cx="653"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a:off x="7417" y="12634"/>
                            <a:ext cx="653"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7" name="Group 6"/>
                        <wpg:cNvGrpSpPr>
                          <a:grpSpLocks/>
                        </wpg:cNvGrpSpPr>
                        <wpg:grpSpPr bwMode="auto">
                          <a:xfrm>
                            <a:off x="1875" y="12382"/>
                            <a:ext cx="7275" cy="2609"/>
                            <a:chOff x="1875" y="10575"/>
                            <a:chExt cx="7275" cy="2609"/>
                          </a:xfrm>
                        </wpg:grpSpPr>
                        <wps:wsp>
                          <wps:cNvPr id="8" name="Rectangle 7"/>
                          <wps:cNvSpPr>
                            <a:spLocks noChangeArrowheads="1"/>
                          </wps:cNvSpPr>
                          <wps:spPr bwMode="auto">
                            <a:xfrm>
                              <a:off x="5625" y="1057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lang w:val="en-US"/>
                                  </w:rPr>
                                </w:pPr>
                                <w:r w:rsidRPr="00614126">
                                  <w:rPr>
                                    <w:sz w:val="16"/>
                                    <w:szCs w:val="16"/>
                                    <w:lang w:val="en-US"/>
                                  </w:rPr>
                                  <w:t>4d</w:t>
                                </w:r>
                              </w:p>
                            </w:txbxContent>
                          </wps:txbx>
                          <wps:bodyPr rot="0" vert="horz" wrap="square" lIns="91440" tIns="45720" rIns="91440" bIns="45720" anchor="t" anchorCtr="0" upright="1">
                            <a:noAutofit/>
                          </wps:bodyPr>
                        </wps:wsp>
                        <wpg:grpSp>
                          <wpg:cNvPr id="9" name="Group 8"/>
                          <wpg:cNvGrpSpPr>
                            <a:grpSpLocks/>
                          </wpg:cNvGrpSpPr>
                          <wpg:grpSpPr bwMode="auto">
                            <a:xfrm>
                              <a:off x="1875" y="10635"/>
                              <a:ext cx="7275" cy="2549"/>
                              <a:chOff x="1875" y="10605"/>
                              <a:chExt cx="7275" cy="2549"/>
                            </a:xfrm>
                          </wpg:grpSpPr>
                          <wps:wsp>
                            <wps:cNvPr id="10" name="AutoShape 9"/>
                            <wps:cNvCnPr>
                              <a:cxnSpLocks noChangeShapeType="1"/>
                            </wps:cNvCnPr>
                            <wps:spPr bwMode="auto">
                              <a:xfrm>
                                <a:off x="7635" y="11263"/>
                                <a:ext cx="0" cy="54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AutoShape 10"/>
                            <wps:cNvCnPr>
                              <a:cxnSpLocks noChangeShapeType="1"/>
                            </wps:cNvCnPr>
                            <wps:spPr bwMode="auto">
                              <a:xfrm>
                                <a:off x="7500" y="11788"/>
                                <a:ext cx="0" cy="118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a:off x="7950" y="10800"/>
                                <a:ext cx="0" cy="152"/>
                              </a:xfrm>
                              <a:prstGeom prst="straightConnector1">
                                <a:avLst/>
                              </a:prstGeom>
                              <a:noFill/>
                              <a:ln w="6350">
                                <a:solidFill>
                                  <a:srgbClr val="000000"/>
                                </a:solidFill>
                                <a:round/>
                                <a:headEnd type="arrow" w="sm" len="sm"/>
                                <a:tailEnd type="stealth" w="sm" len="sm"/>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a:off x="2280" y="10800"/>
                                <a:ext cx="1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a:off x="2280" y="11039"/>
                                <a:ext cx="1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2280" y="11410"/>
                                <a:ext cx="1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2280" y="12018"/>
                                <a:ext cx="1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2280" y="12975"/>
                                <a:ext cx="1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4151" y="10876"/>
                                <a:ext cx="1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a:off x="4149" y="11277"/>
                                <a:ext cx="13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9"/>
                            <wps:cNvCnPr>
                              <a:cxnSpLocks noChangeShapeType="1"/>
                            </wps:cNvCnPr>
                            <wps:spPr bwMode="auto">
                              <a:xfrm>
                                <a:off x="6060" y="10800"/>
                                <a:ext cx="1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0"/>
                            <wps:cNvCnPr>
                              <a:cxnSpLocks noChangeShapeType="1"/>
                            </wps:cNvCnPr>
                            <wps:spPr bwMode="auto">
                              <a:xfrm>
                                <a:off x="6060" y="10982"/>
                                <a:ext cx="1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1"/>
                            <wps:cNvCnPr>
                              <a:cxnSpLocks noChangeShapeType="1"/>
                            </wps:cNvCnPr>
                            <wps:spPr bwMode="auto">
                              <a:xfrm>
                                <a:off x="4159" y="11809"/>
                                <a:ext cx="13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2"/>
                            <wps:cNvCnPr>
                              <a:cxnSpLocks noChangeShapeType="1"/>
                            </wps:cNvCnPr>
                            <wps:spPr bwMode="auto">
                              <a:xfrm>
                                <a:off x="5546" y="11262"/>
                                <a:ext cx="2223"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 name="AutoShape 23"/>
                            <wps:cNvCnPr>
                              <a:cxnSpLocks noChangeShapeType="1"/>
                            </wps:cNvCnPr>
                            <wps:spPr bwMode="auto">
                              <a:xfrm>
                                <a:off x="5546" y="11809"/>
                                <a:ext cx="2223"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5" name="AutoShape 24"/>
                            <wps:cNvCnPr>
                              <a:cxnSpLocks noChangeShapeType="1"/>
                            </wps:cNvCnPr>
                            <wps:spPr bwMode="auto">
                              <a:xfrm>
                                <a:off x="3636" y="12975"/>
                                <a:ext cx="4133"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Rectangle 25"/>
                            <wps:cNvSpPr>
                              <a:spLocks noChangeArrowheads="1"/>
                            </wps:cNvSpPr>
                            <wps:spPr bwMode="auto">
                              <a:xfrm>
                                <a:off x="1875" y="10605"/>
                                <a:ext cx="51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5C2D7A" w:rsidRDefault="00192E13" w:rsidP="00192E13">
                                  <w:pPr>
                                    <w:rPr>
                                      <w:lang w:val="en-US"/>
                                    </w:rPr>
                                  </w:pPr>
                                  <w:r w:rsidRPr="00614126">
                                    <w:rPr>
                                      <w:sz w:val="16"/>
                                      <w:szCs w:val="16"/>
                                      <w:lang w:val="en-US"/>
                                    </w:rPr>
                                    <w:t>5</w:t>
                                  </w:r>
                                  <w:r>
                                    <w:rPr>
                                      <w:lang w:val="en-US"/>
                                    </w:rPr>
                                    <w:t>s</w:t>
                                  </w:r>
                                </w:p>
                              </w:txbxContent>
                            </wps:txbx>
                            <wps:bodyPr rot="0" vert="horz" wrap="square" lIns="91440" tIns="45720" rIns="91440" bIns="45720" anchor="t" anchorCtr="0" upright="1">
                              <a:noAutofit/>
                            </wps:bodyPr>
                          </wps:wsp>
                          <wps:wsp>
                            <wps:cNvPr id="27" name="Rectangle 26"/>
                            <wps:cNvSpPr>
                              <a:spLocks noChangeArrowheads="1"/>
                            </wps:cNvSpPr>
                            <wps:spPr bwMode="auto">
                              <a:xfrm>
                                <a:off x="1875" y="10815"/>
                                <a:ext cx="51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5C2D7A" w:rsidRDefault="00192E13" w:rsidP="00192E13">
                                  <w:pPr>
                                    <w:rPr>
                                      <w:lang w:val="en-US"/>
                                    </w:rPr>
                                  </w:pPr>
                                  <w:r w:rsidRPr="00614126">
                                    <w:rPr>
                                      <w:sz w:val="16"/>
                                      <w:szCs w:val="16"/>
                                      <w:lang w:val="en-US"/>
                                    </w:rPr>
                                    <w:t>4</w:t>
                                  </w:r>
                                  <w:r>
                                    <w:rPr>
                                      <w:lang w:val="en-US"/>
                                    </w:rPr>
                                    <w:t>s</w:t>
                                  </w:r>
                                </w:p>
                              </w:txbxContent>
                            </wps:txbx>
                            <wps:bodyPr rot="0" vert="horz" wrap="square" lIns="91440" tIns="45720" rIns="91440" bIns="45720" anchor="t" anchorCtr="0" upright="1">
                              <a:noAutofit/>
                            </wps:bodyPr>
                          </wps:wsp>
                          <wps:wsp>
                            <wps:cNvPr id="28" name="Rectangle 27"/>
                            <wps:cNvSpPr>
                              <a:spLocks noChangeArrowheads="1"/>
                            </wps:cNvSpPr>
                            <wps:spPr bwMode="auto">
                              <a:xfrm>
                                <a:off x="1875" y="11175"/>
                                <a:ext cx="51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5C2D7A" w:rsidRDefault="00192E13" w:rsidP="00192E13">
                                  <w:pPr>
                                    <w:rPr>
                                      <w:lang w:val="en-US"/>
                                    </w:rPr>
                                  </w:pPr>
                                  <w:r w:rsidRPr="00614126">
                                    <w:rPr>
                                      <w:sz w:val="16"/>
                                      <w:szCs w:val="16"/>
                                      <w:lang w:val="en-US"/>
                                    </w:rPr>
                                    <w:t>3</w:t>
                                  </w:r>
                                  <w:r>
                                    <w:rPr>
                                      <w:lang w:val="en-US"/>
                                    </w:rPr>
                                    <w:t>s</w:t>
                                  </w:r>
                                </w:p>
                              </w:txbxContent>
                            </wps:txbx>
                            <wps:bodyPr rot="0" vert="horz" wrap="square" lIns="91440" tIns="45720" rIns="91440" bIns="45720" anchor="t" anchorCtr="0" upright="1">
                              <a:noAutofit/>
                            </wps:bodyPr>
                          </wps:wsp>
                          <wps:wsp>
                            <wps:cNvPr id="29" name="Rectangle 28"/>
                            <wps:cNvSpPr>
                              <a:spLocks noChangeArrowheads="1"/>
                            </wps:cNvSpPr>
                            <wps:spPr bwMode="auto">
                              <a:xfrm>
                                <a:off x="1875" y="11790"/>
                                <a:ext cx="51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5C2D7A" w:rsidRDefault="00192E13" w:rsidP="00192E13">
                                  <w:pPr>
                                    <w:rPr>
                                      <w:lang w:val="en-US"/>
                                    </w:rPr>
                                  </w:pPr>
                                  <w:r w:rsidRPr="00614126">
                                    <w:rPr>
                                      <w:sz w:val="16"/>
                                      <w:szCs w:val="16"/>
                                      <w:lang w:val="en-US"/>
                                    </w:rPr>
                                    <w:t>2</w:t>
                                  </w:r>
                                  <w:r>
                                    <w:rPr>
                                      <w:lang w:val="en-US"/>
                                    </w:rPr>
                                    <w:t>s</w:t>
                                  </w:r>
                                </w:p>
                              </w:txbxContent>
                            </wps:txbx>
                            <wps:bodyPr rot="0" vert="horz" wrap="square" lIns="91440" tIns="45720" rIns="91440" bIns="45720" anchor="t" anchorCtr="0" upright="1">
                              <a:noAutofit/>
                            </wps:bodyPr>
                          </wps:wsp>
                          <wps:wsp>
                            <wps:cNvPr id="30" name="Rectangle 29"/>
                            <wps:cNvSpPr>
                              <a:spLocks noChangeArrowheads="1"/>
                            </wps:cNvSpPr>
                            <wps:spPr bwMode="auto">
                              <a:xfrm>
                                <a:off x="1875" y="12765"/>
                                <a:ext cx="510"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5C2D7A" w:rsidRDefault="00192E13" w:rsidP="00192E13">
                                  <w:pPr>
                                    <w:rPr>
                                      <w:lang w:val="en-US"/>
                                    </w:rPr>
                                  </w:pPr>
                                  <w:r w:rsidRPr="00614126">
                                    <w:rPr>
                                      <w:sz w:val="16"/>
                                      <w:szCs w:val="16"/>
                                      <w:lang w:val="en-US"/>
                                    </w:rPr>
                                    <w:t>1</w:t>
                                  </w:r>
                                  <w:r>
                                    <w:rPr>
                                      <w:lang w:val="en-US"/>
                                    </w:rPr>
                                    <w:t>s</w:t>
                                  </w:r>
                                </w:p>
                              </w:txbxContent>
                            </wps:txbx>
                            <wps:bodyPr rot="0" vert="horz" wrap="square" lIns="91440" tIns="45720" rIns="91440" bIns="45720" anchor="t" anchorCtr="0" upright="1">
                              <a:noAutofit/>
                            </wps:bodyPr>
                          </wps:wsp>
                          <wps:wsp>
                            <wps:cNvPr id="31" name="Rectangle 30"/>
                            <wps:cNvSpPr>
                              <a:spLocks noChangeArrowheads="1"/>
                            </wps:cNvSpPr>
                            <wps:spPr bwMode="auto">
                              <a:xfrm>
                                <a:off x="3720" y="1063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lang w:val="en-US"/>
                                    </w:rPr>
                                  </w:pPr>
                                  <w:r w:rsidRPr="00614126">
                                    <w:rPr>
                                      <w:sz w:val="16"/>
                                      <w:szCs w:val="16"/>
                                      <w:lang w:val="en-US"/>
                                    </w:rPr>
                                    <w:t>4p</w:t>
                                  </w:r>
                                </w:p>
                              </w:txbxContent>
                            </wps:txbx>
                            <wps:bodyPr rot="0" vert="horz" wrap="square" lIns="91440" tIns="45720" rIns="91440" bIns="45720" anchor="t" anchorCtr="0" upright="1">
                              <a:noAutofit/>
                            </wps:bodyPr>
                          </wps:wsp>
                          <wps:wsp>
                            <wps:cNvPr id="32" name="Rectangle 31"/>
                            <wps:cNvSpPr>
                              <a:spLocks noChangeArrowheads="1"/>
                            </wps:cNvSpPr>
                            <wps:spPr bwMode="auto">
                              <a:xfrm>
                                <a:off x="3720" y="1102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lang w:val="en-US"/>
                                    </w:rPr>
                                  </w:pPr>
                                  <w:r w:rsidRPr="00614126">
                                    <w:rPr>
                                      <w:sz w:val="16"/>
                                      <w:szCs w:val="16"/>
                                      <w:lang w:val="en-US"/>
                                    </w:rPr>
                                    <w:t>3p</w:t>
                                  </w:r>
                                </w:p>
                              </w:txbxContent>
                            </wps:txbx>
                            <wps:bodyPr rot="0" vert="horz" wrap="square" lIns="91440" tIns="45720" rIns="91440" bIns="45720" anchor="t" anchorCtr="0" upright="1">
                              <a:noAutofit/>
                            </wps:bodyPr>
                          </wps:wsp>
                          <wps:wsp>
                            <wps:cNvPr id="33" name="Rectangle 32"/>
                            <wps:cNvSpPr>
                              <a:spLocks noChangeArrowheads="1"/>
                            </wps:cNvSpPr>
                            <wps:spPr bwMode="auto">
                              <a:xfrm>
                                <a:off x="3720" y="1159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lang w:val="en-US"/>
                                    </w:rPr>
                                  </w:pPr>
                                  <w:r w:rsidRPr="00614126">
                                    <w:rPr>
                                      <w:sz w:val="16"/>
                                      <w:szCs w:val="16"/>
                                      <w:lang w:val="en-US"/>
                                    </w:rPr>
                                    <w:t>2p</w:t>
                                  </w:r>
                                </w:p>
                              </w:txbxContent>
                            </wps:txbx>
                            <wps:bodyPr rot="0" vert="horz" wrap="square" lIns="91440" tIns="45720" rIns="91440" bIns="45720" anchor="t" anchorCtr="0" upright="1">
                              <a:noAutofit/>
                            </wps:bodyPr>
                          </wps:wsp>
                          <wps:wsp>
                            <wps:cNvPr id="34" name="Rectangle 33"/>
                            <wps:cNvSpPr>
                              <a:spLocks noChangeArrowheads="1"/>
                            </wps:cNvSpPr>
                            <wps:spPr bwMode="auto">
                              <a:xfrm>
                                <a:off x="5625" y="10740"/>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lang w:val="en-US"/>
                                    </w:rPr>
                                  </w:pPr>
                                  <w:r w:rsidRPr="00614126">
                                    <w:rPr>
                                      <w:sz w:val="16"/>
                                      <w:szCs w:val="16"/>
                                      <w:lang w:val="en-US"/>
                                    </w:rPr>
                                    <w:t>3d</w:t>
                                  </w:r>
                                </w:p>
                              </w:txbxContent>
                            </wps:txbx>
                            <wps:bodyPr rot="0" vert="horz" wrap="square" lIns="91440" tIns="45720" rIns="91440" bIns="45720" anchor="t" anchorCtr="0" upright="1">
                              <a:noAutofit/>
                            </wps:bodyPr>
                          </wps:wsp>
                          <wps:wsp>
                            <wps:cNvPr id="35" name="Rectangle 34"/>
                            <wps:cNvSpPr>
                              <a:spLocks noChangeArrowheads="1"/>
                            </wps:cNvSpPr>
                            <wps:spPr bwMode="auto">
                              <a:xfrm>
                                <a:off x="7290" y="1069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rPr>
                                  </w:pPr>
                                  <w:r w:rsidRPr="00614126">
                                    <w:rPr>
                                      <w:sz w:val="16"/>
                                      <w:szCs w:val="16"/>
                                      <w:lang w:val="en-US"/>
                                    </w:rPr>
                                    <w:t>∆E</w:t>
                                  </w:r>
                                </w:p>
                              </w:txbxContent>
                            </wps:txbx>
                            <wps:bodyPr rot="0" vert="horz" wrap="square" lIns="91440" tIns="45720" rIns="91440" bIns="45720" anchor="t" anchorCtr="0" upright="1">
                              <a:noAutofit/>
                            </wps:bodyPr>
                          </wps:wsp>
                          <wps:wsp>
                            <wps:cNvPr id="36" name="Rectangle 35"/>
                            <wps:cNvSpPr>
                              <a:spLocks noChangeArrowheads="1"/>
                            </wps:cNvSpPr>
                            <wps:spPr bwMode="auto">
                              <a:xfrm>
                                <a:off x="6855" y="1132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rPr>
                                  </w:pPr>
                                  <w:r w:rsidRPr="00614126">
                                    <w:rPr>
                                      <w:sz w:val="16"/>
                                      <w:szCs w:val="16"/>
                                      <w:lang w:val="en-US"/>
                                    </w:rPr>
                                    <w:t>∆E</w:t>
                                  </w:r>
                                </w:p>
                              </w:txbxContent>
                            </wps:txbx>
                            <wps:bodyPr rot="0" vert="horz" wrap="square" lIns="91440" tIns="45720" rIns="91440" bIns="45720" anchor="t" anchorCtr="0" upright="1">
                              <a:noAutofit/>
                            </wps:bodyPr>
                          </wps:wsp>
                          <wps:wsp>
                            <wps:cNvPr id="37" name="Rectangle 36"/>
                            <wps:cNvSpPr>
                              <a:spLocks noChangeArrowheads="1"/>
                            </wps:cNvSpPr>
                            <wps:spPr bwMode="auto">
                              <a:xfrm>
                                <a:off x="6855" y="12165"/>
                                <a:ext cx="58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rPr>
                                      <w:sz w:val="16"/>
                                      <w:szCs w:val="16"/>
                                    </w:rPr>
                                  </w:pPr>
                                  <w:r w:rsidRPr="00614126">
                                    <w:rPr>
                                      <w:sz w:val="16"/>
                                      <w:szCs w:val="16"/>
                                      <w:lang w:val="en-US"/>
                                    </w:rPr>
                                    <w:t>∆E</w:t>
                                  </w:r>
                                </w:p>
                              </w:txbxContent>
                            </wps:txbx>
                            <wps:bodyPr rot="0" vert="horz" wrap="square" lIns="91440" tIns="45720" rIns="91440" bIns="45720" anchor="t" anchorCtr="0" upright="1">
                              <a:noAutofit/>
                            </wps:bodyPr>
                          </wps:wsp>
                          <wps:wsp>
                            <wps:cNvPr id="38" name="Rectangle 37"/>
                            <wps:cNvSpPr>
                              <a:spLocks noChangeArrowheads="1"/>
                            </wps:cNvSpPr>
                            <wps:spPr bwMode="auto">
                              <a:xfrm>
                                <a:off x="7965" y="10650"/>
                                <a:ext cx="11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spacing w:line="192" w:lineRule="auto"/>
                                    <w:rPr>
                                      <w:rFonts w:ascii="Kz Times New Roman" w:hAnsi="Kz Times New Roman" w:cs="Kz Times New Roman"/>
                                      <w:sz w:val="16"/>
                                      <w:szCs w:val="16"/>
                                      <w:lang w:val="kk-KZ"/>
                                    </w:rPr>
                                  </w:pPr>
                                  <w:r w:rsidRPr="00614126">
                                    <w:rPr>
                                      <w:rFonts w:ascii="Kz Times New Roman" w:hAnsi="Kz Times New Roman" w:cs="Kz Times New Roman"/>
                                      <w:sz w:val="16"/>
                                      <w:szCs w:val="16"/>
                                      <w:lang w:val="kk-KZ"/>
                                    </w:rPr>
                                    <w:t xml:space="preserve">Көрінетін </w:t>
                                  </w:r>
                                </w:p>
                                <w:p w:rsidR="00192E13" w:rsidRPr="00614126" w:rsidRDefault="00192E13" w:rsidP="00192E13">
                                  <w:pPr>
                                    <w:spacing w:line="192" w:lineRule="auto"/>
                                    <w:rPr>
                                      <w:rFonts w:ascii="Kz Times New Roman" w:hAnsi="Kz Times New Roman" w:cs="Kz Times New Roman"/>
                                      <w:sz w:val="16"/>
                                      <w:szCs w:val="16"/>
                                      <w:lang w:val="kk-KZ"/>
                                    </w:rPr>
                                  </w:pPr>
                                  <w:r>
                                    <w:rPr>
                                      <w:rFonts w:ascii="Kz Times New Roman" w:hAnsi="Kz Times New Roman" w:cs="Kz Times New Roman"/>
                                      <w:sz w:val="16"/>
                                      <w:szCs w:val="16"/>
                                      <w:lang w:val="kk-KZ"/>
                                    </w:rPr>
                                    <w:t>аудан</w:t>
                                  </w:r>
                                </w:p>
                              </w:txbxContent>
                            </wps:txbx>
                            <wps:bodyPr rot="0" vert="horz" wrap="square" lIns="91440" tIns="45720" rIns="91440" bIns="45720" anchor="t" anchorCtr="0" upright="1">
                              <a:noAutofit/>
                            </wps:bodyPr>
                          </wps:wsp>
                          <wps:wsp>
                            <wps:cNvPr id="39" name="Rectangle 38"/>
                            <wps:cNvSpPr>
                              <a:spLocks noChangeArrowheads="1"/>
                            </wps:cNvSpPr>
                            <wps:spPr bwMode="auto">
                              <a:xfrm>
                                <a:off x="7845" y="11265"/>
                                <a:ext cx="11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spacing w:line="192" w:lineRule="auto"/>
                                    <w:rPr>
                                      <w:rFonts w:ascii="Kz Times New Roman" w:hAnsi="Kz Times New Roman" w:cs="Kz Times New Roman"/>
                                      <w:sz w:val="16"/>
                                      <w:szCs w:val="16"/>
                                      <w:lang w:val="kk-KZ"/>
                                    </w:rPr>
                                  </w:pPr>
                                  <w:r w:rsidRPr="00614126">
                                    <w:rPr>
                                      <w:rFonts w:ascii="Kz Times New Roman" w:hAnsi="Kz Times New Roman" w:cs="Kz Times New Roman"/>
                                      <w:sz w:val="16"/>
                                      <w:szCs w:val="16"/>
                                      <w:lang w:val="kk-KZ"/>
                                    </w:rPr>
                                    <w:t xml:space="preserve">Алыс УФ </w:t>
                                  </w:r>
                                  <w:r>
                                    <w:rPr>
                                      <w:rFonts w:ascii="Kz Times New Roman" w:hAnsi="Kz Times New Roman" w:cs="Kz Times New Roman"/>
                                      <w:sz w:val="16"/>
                                      <w:szCs w:val="16"/>
                                      <w:lang w:val="kk-KZ"/>
                                    </w:rPr>
                                    <w:t>аудан</w:t>
                                  </w:r>
                                </w:p>
                              </w:txbxContent>
                            </wps:txbx>
                            <wps:bodyPr rot="0" vert="horz" wrap="square" lIns="91440" tIns="45720" rIns="91440" bIns="45720" anchor="t" anchorCtr="0" upright="1">
                              <a:noAutofit/>
                            </wps:bodyPr>
                          </wps:wsp>
                          <wps:wsp>
                            <wps:cNvPr id="40" name="Rectangle 39"/>
                            <wps:cNvSpPr>
                              <a:spLocks noChangeArrowheads="1"/>
                            </wps:cNvSpPr>
                            <wps:spPr bwMode="auto">
                              <a:xfrm>
                                <a:off x="7410" y="12105"/>
                                <a:ext cx="118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E13" w:rsidRPr="00614126" w:rsidRDefault="00192E13" w:rsidP="00192E13">
                                  <w:pPr>
                                    <w:spacing w:line="192" w:lineRule="auto"/>
                                    <w:rPr>
                                      <w:rFonts w:ascii="Kz Times New Roman" w:hAnsi="Kz Times New Roman" w:cs="Kz Times New Roman"/>
                                      <w:sz w:val="16"/>
                                      <w:szCs w:val="16"/>
                                      <w:lang w:val="kk-KZ"/>
                                    </w:rPr>
                                  </w:pPr>
                                  <w:r w:rsidRPr="00614126">
                                    <w:rPr>
                                      <w:rFonts w:ascii="Kz Times New Roman" w:hAnsi="Kz Times New Roman" w:cs="Kz Times New Roman"/>
                                      <w:sz w:val="16"/>
                                      <w:szCs w:val="16"/>
                                      <w:lang w:val="kk-KZ"/>
                                    </w:rPr>
                                    <w:t xml:space="preserve">Рентген </w:t>
                                  </w:r>
                                </w:p>
                                <w:p w:rsidR="00192E13" w:rsidRPr="00614126" w:rsidRDefault="00192E13" w:rsidP="00192E13">
                                  <w:pPr>
                                    <w:spacing w:line="192" w:lineRule="auto"/>
                                    <w:rPr>
                                      <w:rFonts w:ascii="Kz Times New Roman" w:hAnsi="Kz Times New Roman" w:cs="Kz Times New Roman"/>
                                      <w:sz w:val="16"/>
                                      <w:szCs w:val="16"/>
                                      <w:lang w:val="kk-KZ"/>
                                    </w:rPr>
                                  </w:pPr>
                                  <w:r>
                                    <w:rPr>
                                      <w:rFonts w:ascii="Kz Times New Roman" w:hAnsi="Kz Times New Roman" w:cs="Kz Times New Roman"/>
                                      <w:sz w:val="16"/>
                                      <w:szCs w:val="16"/>
                                      <w:lang w:val="kk-KZ"/>
                                    </w:rPr>
                                    <w:t>аудан</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30B9077" id="Группа 4" o:spid="_x0000_s1027" style="position:absolute;left:0;text-align:left;margin-left:5.85pt;margin-top:4.75pt;width:330pt;height:132.75pt;z-index:251660288" coordorigin="1875,12382" coordsize="7275,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">
                <v:shapetype id="_x0000_t32" coordsize="21600,21600" o:spt="32" o:oned="t" path="m,l21600,21600e" filled="f">
                  <v:path arrowok="t" fillok="f" o:connecttype="none"/>
                  <o:lock v:ext="edit" shapetype="t"/>
                </v:shapetype>
                <v:shape id="AutoShape 4" o:spid="_x0000_s1028" type="#_x0000_t32" style="position:absolute;left:7417;top:12819;width: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">
                  <v:stroke dashstyle="longDash"/>
                </v:shape>
                <v:shape id="AutoShape 5" o:spid="_x0000_s1029" type="#_x0000_t32" style="position:absolute;left:7417;top:12634;width:65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">
                  <v:stroke dashstyle="longDash"/>
                </v:shape>
                <v:group id="Group 6" o:spid="_x0000_s1030" style="position:absolute;left:1875;top:12382;width:7275;height:2609" coordorigin="1875,10575" coordsize="7275,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7" o:spid="_x0000_s1031" style="position:absolute;left:5625;top:1057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rsidR="00192E13" w:rsidRPr="00614126" w:rsidRDefault="00192E13" w:rsidP="00192E13">
                          <w:pPr>
                            <w:rPr>
                              <w:sz w:val="16"/>
                              <w:szCs w:val="16"/>
                              <w:lang w:val="en-US"/>
                            </w:rPr>
                          </w:pPr>
                          <w:r w:rsidRPr="00614126">
                            <w:rPr>
                              <w:sz w:val="16"/>
                              <w:szCs w:val="16"/>
                              <w:lang w:val="en-US"/>
                            </w:rPr>
                            <w:t>4d</w:t>
                          </w:r>
                        </w:p>
                      </w:txbxContent>
                    </v:textbox>
                  </v:rect>
                  <v:group id="Group 8" o:spid="_x0000_s1032" style="position:absolute;left:1875;top:10635;width:7275;height:2549" coordorigin="1875,10605" coordsize="7275,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9" o:spid="_x0000_s1033" type="#_x0000_t32" style="position:absolute;left:7635;top:11263;width:0;height: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">
                      <v:stroke startarrow="block" endarrow="block"/>
                    </v:shape>
                    <v:shape id="AutoShape 10" o:spid="_x0000_s1034" type="#_x0000_t32" style="position:absolute;left:7500;top:11788;width:0;height:1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">
                      <v:stroke startarrow="block" endarrow="block"/>
                    </v:shape>
                    <v:shape id="AutoShape 11" o:spid="_x0000_s1035" type="#_x0000_t32" style="position:absolute;left:7950;top:10800;width:0;height: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" strokeweight=".5pt">
                      <v:stroke startarrow="open" startarrowwidth="narrow" startarrowlength="short" endarrow="classic" endarrowwidth="narrow" endarrowlength="short"/>
                    </v:shape>
                    <v:shape id="AutoShape 12" o:spid="_x0000_s1036" type="#_x0000_t32" style="position:absolute;left:2280;top:10800;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3" o:spid="_x0000_s1037" type="#_x0000_t32" style="position:absolute;left:2280;top:11039;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4" o:spid="_x0000_s1038" type="#_x0000_t32" style="position:absolute;left:2280;top:11410;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5" o:spid="_x0000_s1039" type="#_x0000_t32" style="position:absolute;left:2280;top:12018;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6" o:spid="_x0000_s1040" type="#_x0000_t32" style="position:absolute;left:2280;top:12975;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7" o:spid="_x0000_s1041" type="#_x0000_t32" style="position:absolute;left:4151;top:10876;width:1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18" o:spid="_x0000_s1042" type="#_x0000_t32" style="position:absolute;left:4149;top:11277;width:13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19" o:spid="_x0000_s1043" type="#_x0000_t32" style="position:absolute;left:6060;top:10800;width:1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0" o:spid="_x0000_s1044" type="#_x0000_t32" style="position:absolute;left:6060;top:10982;width:1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1" o:spid="_x0000_s1045" type="#_x0000_t32" style="position:absolute;left:4159;top:11809;width:13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2" o:spid="_x0000_s1046" type="#_x0000_t32" style="position:absolute;left:5546;top:11262;width:22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">
                      <v:stroke dashstyle="longDash"/>
                    </v:shape>
                    <v:shape id="AutoShape 23" o:spid="_x0000_s1047" type="#_x0000_t32" style="position:absolute;left:5546;top:11809;width:22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">
                      <v:stroke dashstyle="longDash"/>
                    </v:shape>
                    <v:shape id="AutoShape 24" o:spid="_x0000_s1048" type="#_x0000_t32" style="position:absolute;left:3636;top:12975;width:413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">
                      <v:stroke dashstyle="longDash"/>
                    </v:shape>
                    <v:rect id="Rectangle 25" o:spid="_x0000_s1049" style="position:absolute;left:1875;top:10605;width:51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rsidR="00192E13" w:rsidRPr="005C2D7A" w:rsidRDefault="00192E13" w:rsidP="00192E13">
                            <w:pPr>
                              <w:rPr>
                                <w:lang w:val="en-US"/>
                              </w:rPr>
                            </w:pPr>
                            <w:r w:rsidRPr="00614126">
                              <w:rPr>
                                <w:sz w:val="16"/>
                                <w:szCs w:val="16"/>
                                <w:lang w:val="en-US"/>
                              </w:rPr>
                              <w:t>5</w:t>
                            </w:r>
                            <w:r>
                              <w:rPr>
                                <w:lang w:val="en-US"/>
                              </w:rPr>
                              <w:t>s</w:t>
                            </w:r>
                          </w:p>
                        </w:txbxContent>
                      </v:textbox>
                    </v:rect>
                    <v:rect id="Rectangle 26" o:spid="_x0000_s1050" style="position:absolute;left:1875;top:10815;width:51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192E13" w:rsidRPr="005C2D7A" w:rsidRDefault="00192E13" w:rsidP="00192E13">
                            <w:pPr>
                              <w:rPr>
                                <w:lang w:val="en-US"/>
                              </w:rPr>
                            </w:pPr>
                            <w:r w:rsidRPr="00614126">
                              <w:rPr>
                                <w:sz w:val="16"/>
                                <w:szCs w:val="16"/>
                                <w:lang w:val="en-US"/>
                              </w:rPr>
                              <w:t>4</w:t>
                            </w:r>
                            <w:r>
                              <w:rPr>
                                <w:lang w:val="en-US"/>
                              </w:rPr>
                              <w:t>s</w:t>
                            </w:r>
                          </w:p>
                        </w:txbxContent>
                      </v:textbox>
                    </v:rect>
                    <v:rect id="Rectangle 27" o:spid="_x0000_s1051" style="position:absolute;left:1875;top:11175;width:51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rsidR="00192E13" w:rsidRPr="005C2D7A" w:rsidRDefault="00192E13" w:rsidP="00192E13">
                            <w:pPr>
                              <w:rPr>
                                <w:lang w:val="en-US"/>
                              </w:rPr>
                            </w:pPr>
                            <w:r w:rsidRPr="00614126">
                              <w:rPr>
                                <w:sz w:val="16"/>
                                <w:szCs w:val="16"/>
                                <w:lang w:val="en-US"/>
                              </w:rPr>
                              <w:t>3</w:t>
                            </w:r>
                            <w:r>
                              <w:rPr>
                                <w:lang w:val="en-US"/>
                              </w:rPr>
                              <w:t>s</w:t>
                            </w:r>
                          </w:p>
                        </w:txbxContent>
                      </v:textbox>
                    </v:rect>
                    <v:rect id="Rectangle 28" o:spid="_x0000_s1052" style="position:absolute;left:1875;top:11790;width:51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textbox>
                        <w:txbxContent>
                          <w:p w:rsidR="00192E13" w:rsidRPr="005C2D7A" w:rsidRDefault="00192E13" w:rsidP="00192E13">
                            <w:pPr>
                              <w:rPr>
                                <w:lang w:val="en-US"/>
                              </w:rPr>
                            </w:pPr>
                            <w:r w:rsidRPr="00614126">
                              <w:rPr>
                                <w:sz w:val="16"/>
                                <w:szCs w:val="16"/>
                                <w:lang w:val="en-US"/>
                              </w:rPr>
                              <w:t>2</w:t>
                            </w:r>
                            <w:r>
                              <w:rPr>
                                <w:lang w:val="en-US"/>
                              </w:rPr>
                              <w:t>s</w:t>
                            </w:r>
                          </w:p>
                        </w:txbxContent>
                      </v:textbox>
                    </v:rect>
                    <v:rect id="Rectangle 29" o:spid="_x0000_s1053" style="position:absolute;left:1875;top:12765;width:51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192E13" w:rsidRPr="005C2D7A" w:rsidRDefault="00192E13" w:rsidP="00192E13">
                            <w:pPr>
                              <w:rPr>
                                <w:lang w:val="en-US"/>
                              </w:rPr>
                            </w:pPr>
                            <w:r w:rsidRPr="00614126">
                              <w:rPr>
                                <w:sz w:val="16"/>
                                <w:szCs w:val="16"/>
                                <w:lang w:val="en-US"/>
                              </w:rPr>
                              <w:t>1</w:t>
                            </w:r>
                            <w:r>
                              <w:rPr>
                                <w:lang w:val="en-US"/>
                              </w:rPr>
                              <w:t>s</w:t>
                            </w:r>
                          </w:p>
                        </w:txbxContent>
                      </v:textbox>
                    </v:rect>
                    <v:rect id="Rectangle 30" o:spid="_x0000_s1054" style="position:absolute;left:3720;top:1063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rsidR="00192E13" w:rsidRPr="00614126" w:rsidRDefault="00192E13" w:rsidP="00192E13">
                            <w:pPr>
                              <w:rPr>
                                <w:sz w:val="16"/>
                                <w:szCs w:val="16"/>
                                <w:lang w:val="en-US"/>
                              </w:rPr>
                            </w:pPr>
                            <w:r w:rsidRPr="00614126">
                              <w:rPr>
                                <w:sz w:val="16"/>
                                <w:szCs w:val="16"/>
                                <w:lang w:val="en-US"/>
                              </w:rPr>
                              <w:t>4p</w:t>
                            </w:r>
                          </w:p>
                        </w:txbxContent>
                      </v:textbox>
                    </v:rect>
                    <v:rect id="Rectangle 31" o:spid="_x0000_s1055" style="position:absolute;left:3720;top:1102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rsidR="00192E13" w:rsidRPr="00614126" w:rsidRDefault="00192E13" w:rsidP="00192E13">
                            <w:pPr>
                              <w:rPr>
                                <w:sz w:val="16"/>
                                <w:szCs w:val="16"/>
                                <w:lang w:val="en-US"/>
                              </w:rPr>
                            </w:pPr>
                            <w:r w:rsidRPr="00614126">
                              <w:rPr>
                                <w:sz w:val="16"/>
                                <w:szCs w:val="16"/>
                                <w:lang w:val="en-US"/>
                              </w:rPr>
                              <w:t>3p</w:t>
                            </w:r>
                          </w:p>
                        </w:txbxContent>
                      </v:textbox>
                    </v:rect>
                    <v:rect id="Rectangle 32" o:spid="_x0000_s1056" style="position:absolute;left:3720;top:1159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rsidR="00192E13" w:rsidRPr="00614126" w:rsidRDefault="00192E13" w:rsidP="00192E13">
                            <w:pPr>
                              <w:rPr>
                                <w:sz w:val="16"/>
                                <w:szCs w:val="16"/>
                                <w:lang w:val="en-US"/>
                              </w:rPr>
                            </w:pPr>
                            <w:r w:rsidRPr="00614126">
                              <w:rPr>
                                <w:sz w:val="16"/>
                                <w:szCs w:val="16"/>
                                <w:lang w:val="en-US"/>
                              </w:rPr>
                              <w:t>2p</w:t>
                            </w:r>
                          </w:p>
                        </w:txbxContent>
                      </v:textbox>
                    </v:rect>
                    <v:rect id="Rectangle 33" o:spid="_x0000_s1057" style="position:absolute;left:5625;top:10740;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textbox>
                        <w:txbxContent>
                          <w:p w:rsidR="00192E13" w:rsidRPr="00614126" w:rsidRDefault="00192E13" w:rsidP="00192E13">
                            <w:pPr>
                              <w:rPr>
                                <w:sz w:val="16"/>
                                <w:szCs w:val="16"/>
                                <w:lang w:val="en-US"/>
                              </w:rPr>
                            </w:pPr>
                            <w:r w:rsidRPr="00614126">
                              <w:rPr>
                                <w:sz w:val="16"/>
                                <w:szCs w:val="16"/>
                                <w:lang w:val="en-US"/>
                              </w:rPr>
                              <w:t>3d</w:t>
                            </w:r>
                          </w:p>
                        </w:txbxContent>
                      </v:textbox>
                    </v:rect>
                    <v:rect id="Rectangle 34" o:spid="_x0000_s1058" style="position:absolute;left:7290;top:1069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jnxAAAANsAAAAPAAAAZHJzL2Rvd25yZXYueG1sRI9Ba8JA&#10;FITvBf/D8gQvohst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FTOCOfEAAAA2wAAAA8A&#10;AAAAAAAAAAAAAAAABwIAAGRycy9kb3ducmV2LnhtbFBLBQYAAAAAAwADALcAAAD4AgAAAAA=&#10;" filled="f" stroked="f">
                      <v:textbox>
                        <w:txbxContent>
                          <w:p w:rsidR="00192E13" w:rsidRPr="00614126" w:rsidRDefault="00192E13" w:rsidP="00192E13">
                            <w:pPr>
                              <w:rPr>
                                <w:sz w:val="16"/>
                                <w:szCs w:val="16"/>
                              </w:rPr>
                            </w:pPr>
                            <w:r w:rsidRPr="00614126">
                              <w:rPr>
                                <w:sz w:val="16"/>
                                <w:szCs w:val="16"/>
                                <w:lang w:val="en-US"/>
                              </w:rPr>
                              <w:t>∆E</w:t>
                            </w:r>
                          </w:p>
                        </w:txbxContent>
                      </v:textbox>
                    </v:rect>
                    <v:rect id="Rectangle 35" o:spid="_x0000_s1059" style="position:absolute;left:6855;top:1132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textbox>
                        <w:txbxContent>
                          <w:p w:rsidR="00192E13" w:rsidRPr="00614126" w:rsidRDefault="00192E13" w:rsidP="00192E13">
                            <w:pPr>
                              <w:rPr>
                                <w:sz w:val="16"/>
                                <w:szCs w:val="16"/>
                              </w:rPr>
                            </w:pPr>
                            <w:r w:rsidRPr="00614126">
                              <w:rPr>
                                <w:sz w:val="16"/>
                                <w:szCs w:val="16"/>
                                <w:lang w:val="en-US"/>
                              </w:rPr>
                              <w:t>∆E</w:t>
                            </w:r>
                          </w:p>
                        </w:txbxContent>
                      </v:textbox>
                    </v:rect>
                    <v:rect id="Rectangle 36" o:spid="_x0000_s1060" style="position:absolute;left:6855;top:12165;width:58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v:textbox>
                        <w:txbxContent>
                          <w:p w:rsidR="00192E13" w:rsidRPr="00614126" w:rsidRDefault="00192E13" w:rsidP="00192E13">
                            <w:pPr>
                              <w:rPr>
                                <w:sz w:val="16"/>
                                <w:szCs w:val="16"/>
                              </w:rPr>
                            </w:pPr>
                            <w:r w:rsidRPr="00614126">
                              <w:rPr>
                                <w:sz w:val="16"/>
                                <w:szCs w:val="16"/>
                                <w:lang w:val="en-US"/>
                              </w:rPr>
                              <w:t>∆E</w:t>
                            </w:r>
                          </w:p>
                        </w:txbxContent>
                      </v:textbox>
                    </v:rect>
                    <v:rect id="Rectangle 37" o:spid="_x0000_s1061" style="position:absolute;left:7965;top:10650;width:11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6d5wgAAANsAAAAPAAAAZHJzL2Rvd25yZXYueG1sRE9Na4NA&#10;EL0H+h+WKeQS4poWSj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C6z6d5wgAAANsAAAAPAAAA&#10;AAAAAAAAAAAAAAcCAABkcnMvZG93bnJldi54bWxQSwUGAAAAAAMAAwC3AAAA9gIAAAAA&#10;" filled="f" stroked="f">
                      <v:textbox>
                        <w:txbxContent>
                          <w:p w:rsidR="00192E13" w:rsidRPr="00614126" w:rsidRDefault="00192E13" w:rsidP="00192E13">
                            <w:pPr>
                              <w:spacing w:line="192" w:lineRule="auto"/>
                              <w:rPr>
                                <w:rFonts w:ascii="Kz Times New Roman" w:hAnsi="Kz Times New Roman" w:cs="Kz Times New Roman"/>
                                <w:sz w:val="16"/>
                                <w:szCs w:val="16"/>
                                <w:lang w:val="kk-KZ"/>
                              </w:rPr>
                            </w:pPr>
                            <w:r w:rsidRPr="00614126">
                              <w:rPr>
                                <w:rFonts w:ascii="Kz Times New Roman" w:hAnsi="Kz Times New Roman" w:cs="Kz Times New Roman"/>
                                <w:sz w:val="16"/>
                                <w:szCs w:val="16"/>
                                <w:lang w:val="kk-KZ"/>
                              </w:rPr>
                              <w:t xml:space="preserve">Көрінетін </w:t>
                            </w:r>
                          </w:p>
                          <w:p w:rsidR="00192E13" w:rsidRPr="00614126" w:rsidRDefault="00192E13" w:rsidP="00192E13">
                            <w:pPr>
                              <w:spacing w:line="192" w:lineRule="auto"/>
                              <w:rPr>
                                <w:rFonts w:ascii="Kz Times New Roman" w:hAnsi="Kz Times New Roman" w:cs="Kz Times New Roman"/>
                                <w:sz w:val="16"/>
                                <w:szCs w:val="16"/>
                                <w:lang w:val="kk-KZ"/>
                              </w:rPr>
                            </w:pPr>
                            <w:r>
                              <w:rPr>
                                <w:rFonts w:ascii="Kz Times New Roman" w:hAnsi="Kz Times New Roman" w:cs="Kz Times New Roman"/>
                                <w:sz w:val="16"/>
                                <w:szCs w:val="16"/>
                                <w:lang w:val="kk-KZ"/>
                              </w:rPr>
                              <w:t>аудан</w:t>
                            </w:r>
                          </w:p>
                        </w:txbxContent>
                      </v:textbox>
                    </v:rect>
                    <v:rect id="Rectangle 38" o:spid="_x0000_s1062" style="position:absolute;left:7845;top:11265;width:11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wLixAAAANsAAAAPAAAAZHJzL2Rvd25yZXYueG1sRI9Ba8JA&#10;FITvBf/D8gQvohst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NWDAuLEAAAA2wAAAA8A&#10;AAAAAAAAAAAAAAAABwIAAGRycy9kb3ducmV2LnhtbFBLBQYAAAAAAwADALcAAAD4AgAAAAA=&#10;" filled="f" stroked="f">
                      <v:textbox>
                        <w:txbxContent>
                          <w:p w:rsidR="00192E13" w:rsidRPr="00614126" w:rsidRDefault="00192E13" w:rsidP="00192E13">
                            <w:pPr>
                              <w:spacing w:line="192" w:lineRule="auto"/>
                              <w:rPr>
                                <w:rFonts w:ascii="Kz Times New Roman" w:hAnsi="Kz Times New Roman" w:cs="Kz Times New Roman"/>
                                <w:sz w:val="16"/>
                                <w:szCs w:val="16"/>
                                <w:lang w:val="kk-KZ"/>
                              </w:rPr>
                            </w:pPr>
                            <w:r w:rsidRPr="00614126">
                              <w:rPr>
                                <w:rFonts w:ascii="Kz Times New Roman" w:hAnsi="Kz Times New Roman" w:cs="Kz Times New Roman"/>
                                <w:sz w:val="16"/>
                                <w:szCs w:val="16"/>
                                <w:lang w:val="kk-KZ"/>
                              </w:rPr>
                              <w:t xml:space="preserve">Алыс УФ </w:t>
                            </w:r>
                            <w:r>
                              <w:rPr>
                                <w:rFonts w:ascii="Kz Times New Roman" w:hAnsi="Kz Times New Roman" w:cs="Kz Times New Roman"/>
                                <w:sz w:val="16"/>
                                <w:szCs w:val="16"/>
                                <w:lang w:val="kk-KZ"/>
                              </w:rPr>
                              <w:t>аудан</w:t>
                            </w:r>
                          </w:p>
                        </w:txbxContent>
                      </v:textbox>
                    </v:rect>
                    <v:rect id="Rectangle 39" o:spid="_x0000_s1063" style="position:absolute;left:7410;top:12105;width:11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textbox>
                        <w:txbxContent>
                          <w:p w:rsidR="00192E13" w:rsidRPr="00614126" w:rsidRDefault="00192E13" w:rsidP="00192E13">
                            <w:pPr>
                              <w:spacing w:line="192" w:lineRule="auto"/>
                              <w:rPr>
                                <w:rFonts w:ascii="Kz Times New Roman" w:hAnsi="Kz Times New Roman" w:cs="Kz Times New Roman"/>
                                <w:sz w:val="16"/>
                                <w:szCs w:val="16"/>
                                <w:lang w:val="kk-KZ"/>
                              </w:rPr>
                            </w:pPr>
                            <w:r w:rsidRPr="00614126">
                              <w:rPr>
                                <w:rFonts w:ascii="Kz Times New Roman" w:hAnsi="Kz Times New Roman" w:cs="Kz Times New Roman"/>
                                <w:sz w:val="16"/>
                                <w:szCs w:val="16"/>
                                <w:lang w:val="kk-KZ"/>
                              </w:rPr>
                              <w:t xml:space="preserve">Рентген </w:t>
                            </w:r>
                          </w:p>
                          <w:p w:rsidR="00192E13" w:rsidRPr="00614126" w:rsidRDefault="00192E13" w:rsidP="00192E13">
                            <w:pPr>
                              <w:spacing w:line="192" w:lineRule="auto"/>
                              <w:rPr>
                                <w:rFonts w:ascii="Kz Times New Roman" w:hAnsi="Kz Times New Roman" w:cs="Kz Times New Roman"/>
                                <w:sz w:val="16"/>
                                <w:szCs w:val="16"/>
                                <w:lang w:val="kk-KZ"/>
                              </w:rPr>
                            </w:pPr>
                            <w:r>
                              <w:rPr>
                                <w:rFonts w:ascii="Kz Times New Roman" w:hAnsi="Kz Times New Roman" w:cs="Kz Times New Roman"/>
                                <w:sz w:val="16"/>
                                <w:szCs w:val="16"/>
                                <w:lang w:val="kk-KZ"/>
                              </w:rPr>
                              <w:t>аудан</w:t>
                            </w:r>
                          </w:p>
                        </w:txbxContent>
                      </v:textbox>
                    </v:rect>
                  </v:group>
                </v:group>
              </v:group>
            </w:pict>
          </mc:Fallback>
        </mc:AlternateContent>
      </w: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jc w:val="center"/>
        <w:rPr>
          <w:rFonts w:ascii="Times New Roman" w:hAnsi="Times New Roman" w:cs="Times New Roman"/>
          <w:sz w:val="24"/>
          <w:szCs w:val="24"/>
          <w:highlight w:val="yellow"/>
          <w:lang w:val="kk-KZ"/>
        </w:rPr>
      </w:pPr>
    </w:p>
    <w:p w:rsidR="00192E13" w:rsidRPr="00192E13" w:rsidRDefault="00192E13" w:rsidP="00192E13">
      <w:pPr>
        <w:ind w:firstLine="397"/>
        <w:jc w:val="both"/>
        <w:rPr>
          <w:rFonts w:ascii="Times New Roman" w:hAnsi="Times New Roman" w:cs="Times New Roman"/>
          <w:sz w:val="24"/>
          <w:szCs w:val="24"/>
          <w:highlight w:val="yellow"/>
          <w:lang w:val="kk-KZ"/>
        </w:rPr>
      </w:pPr>
    </w:p>
    <w:p w:rsidR="00192E13" w:rsidRPr="00192E13" w:rsidRDefault="00192E13" w:rsidP="00192E13">
      <w:pPr>
        <w:pStyle w:val="222222"/>
        <w:rPr>
          <w:sz w:val="24"/>
          <w:szCs w:val="24"/>
        </w:rPr>
      </w:pPr>
      <w:r w:rsidRPr="00192E13">
        <w:rPr>
          <w:sz w:val="24"/>
          <w:szCs w:val="24"/>
        </w:rPr>
        <w:t xml:space="preserve">2-сурет. Әртүрлі кванттық күйдегі энергетикалық деңгейлердің салыстырмалы орналасуы және электрондық ауысулар кезінде энергияның өзгеруі. </w:t>
      </w:r>
    </w:p>
    <w:p w:rsidR="00192E13" w:rsidRPr="00192E13" w:rsidRDefault="00192E13" w:rsidP="00192E13">
      <w:pPr>
        <w:ind w:firstLine="397"/>
        <w:jc w:val="both"/>
        <w:rPr>
          <w:rFonts w:ascii="Times New Roman" w:hAnsi="Times New Roman" w:cs="Times New Roman"/>
          <w:sz w:val="24"/>
          <w:szCs w:val="24"/>
          <w:lang w:val="kk-KZ"/>
        </w:rPr>
      </w:pP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Ең мүмкін болатын ауысу бірінші қозған деңгейден қалыпты жағдайға Е</w:t>
      </w:r>
      <w:r w:rsidRPr="00192E13">
        <w:rPr>
          <w:rFonts w:ascii="Times New Roman" w:hAnsi="Times New Roman" w:cs="Times New Roman"/>
          <w:sz w:val="24"/>
          <w:szCs w:val="24"/>
          <w:vertAlign w:val="subscript"/>
          <w:lang w:val="kk-KZ"/>
        </w:rPr>
        <w:t>0</w:t>
      </w:r>
      <w:r w:rsidRPr="00192E13">
        <w:rPr>
          <w:rFonts w:ascii="Times New Roman" w:hAnsi="Times New Roman" w:cs="Times New Roman"/>
          <w:sz w:val="24"/>
          <w:szCs w:val="24"/>
          <w:lang w:val="kk-KZ"/>
        </w:rPr>
        <w:t xml:space="preserve"> ауысу болып табылады, оған сәйкес спектральды сызықтар резонансты сызықтар деп аталады. Электронның одан жоғары энергетикалық деңгейлерге (Е</w:t>
      </w:r>
      <w:r w:rsidRPr="00192E13">
        <w:rPr>
          <w:rFonts w:ascii="Times New Roman" w:hAnsi="Times New Roman" w:cs="Times New Roman"/>
          <w:sz w:val="24"/>
          <w:szCs w:val="24"/>
          <w:vertAlign w:val="subscript"/>
          <w:lang w:val="kk-KZ"/>
        </w:rPr>
        <w:t>2</w:t>
      </w:r>
      <w:r w:rsidRPr="00192E13">
        <w:rPr>
          <w:rFonts w:ascii="Times New Roman" w:hAnsi="Times New Roman" w:cs="Times New Roman"/>
          <w:sz w:val="24"/>
          <w:szCs w:val="24"/>
          <w:lang w:val="kk-KZ"/>
        </w:rPr>
        <w:t>, Е</w:t>
      </w:r>
      <w:r w:rsidRPr="00192E13">
        <w:rPr>
          <w:rFonts w:ascii="Times New Roman" w:hAnsi="Times New Roman" w:cs="Times New Roman"/>
          <w:sz w:val="24"/>
          <w:szCs w:val="24"/>
          <w:vertAlign w:val="subscript"/>
          <w:lang w:val="kk-KZ"/>
        </w:rPr>
        <w:t>3</w:t>
      </w:r>
      <w:r w:rsidRPr="00192E13">
        <w:rPr>
          <w:rFonts w:ascii="Times New Roman" w:hAnsi="Times New Roman" w:cs="Times New Roman"/>
          <w:sz w:val="24"/>
          <w:szCs w:val="24"/>
          <w:lang w:val="kk-KZ"/>
        </w:rPr>
        <w:t xml:space="preserve"> және т.б.) ауысуы мүмкін. Бұл кезде оның қалыпты жағдайға ауысуы әртүрлі аралық деңгейлер арқылы жүзеге асуы мүмкін.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Сыртқы оңай қозатын электрондарды оптикалық элек</w:t>
      </w:r>
      <w:r w:rsidRPr="00192E13">
        <w:rPr>
          <w:rFonts w:ascii="Times New Roman" w:hAnsi="Times New Roman" w:cs="Times New Roman"/>
          <w:sz w:val="24"/>
          <w:szCs w:val="24"/>
          <w:lang w:val="kk-KZ"/>
        </w:rPr>
        <w:softHyphen/>
        <w:t>трондар деп атайды, олардың қатысуымен болатын ауысулар оптикалық спектр береді. Әртүрлі элементтердің сыртқы электрондарының қозу энергиялары әртүрлі болады. Мысалы, сілтілі металдардың резонансты сызықтарын (</w:t>
      </w:r>
      <w:r w:rsidRPr="00192E13">
        <w:rPr>
          <w:rFonts w:ascii="Times New Roman" w:hAnsi="Times New Roman" w:cs="Times New Roman"/>
          <w:i/>
          <w:sz w:val="24"/>
          <w:szCs w:val="24"/>
          <w:lang w:val="kk-KZ"/>
        </w:rPr>
        <w:t>Е</w:t>
      </w:r>
      <w:r w:rsidRPr="00192E13">
        <w:rPr>
          <w:rFonts w:ascii="Times New Roman" w:hAnsi="Times New Roman" w:cs="Times New Roman"/>
          <w:i/>
          <w:sz w:val="24"/>
          <w:szCs w:val="24"/>
          <w:vertAlign w:val="subscript"/>
          <w:lang w:val="kk-KZ"/>
        </w:rPr>
        <w:t>1</w:t>
      </w:r>
      <w:r w:rsidRPr="00192E13">
        <w:rPr>
          <w:rFonts w:ascii="Times New Roman" w:hAnsi="Times New Roman" w:cs="Times New Roman"/>
          <w:i/>
          <w:sz w:val="24"/>
          <w:szCs w:val="24"/>
          <w:lang w:val="kk-KZ"/>
        </w:rPr>
        <w:t>→ Е</w:t>
      </w:r>
      <w:r w:rsidRPr="00192E13">
        <w:rPr>
          <w:rFonts w:ascii="Times New Roman" w:hAnsi="Times New Roman" w:cs="Times New Roman"/>
          <w:i/>
          <w:sz w:val="24"/>
          <w:szCs w:val="24"/>
          <w:vertAlign w:val="subscript"/>
          <w:lang w:val="kk-KZ"/>
        </w:rPr>
        <w:t>0</w:t>
      </w:r>
      <w:r w:rsidRPr="00192E13">
        <w:rPr>
          <w:rFonts w:ascii="Times New Roman" w:hAnsi="Times New Roman" w:cs="Times New Roman"/>
          <w:sz w:val="24"/>
          <w:szCs w:val="24"/>
          <w:lang w:val="kk-KZ"/>
        </w:rPr>
        <w:t xml:space="preserve">) алу үшін салыстырмалы түрде аз энергия қажет (~ 2эВ, толқын ұзындығы көрінетін ауданда жатады), металеместер үшін энергия мейлінше үлкен болады (~ 5эВ, толқын ұзындығы УК ауданда жатады). Сыртқы валенттік электрондары көп болған сайын атомның энергетикалық ауысуларға мүмкіндігі жоғары болады, сондықтан металл спектрлері, мысалы темірдің спектрі мыңдаған сызықтардан тұрады, ал сілтілі металдардың спектрлерінде керісінше, сызықтар саны өте аз болады.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Оптикалық ауысулардың барлығы бірдей мүмкін бола бермейді. Мүмкіндігі жоғары ауысулар – рұқсат етілген, ауысу мүмкіндігі төмендер – тиым салынған деп аталады. Мысалы, бір электроннан көбірек электронның ауысуына тиым салынған түріне, сонымен қатар спинін өзгертіп ауысуға және қосымша квант санын 1 бірліктен жоғары мәнге </w:t>
      </w:r>
      <w:r w:rsidRPr="00192E13">
        <w:rPr>
          <w:rFonts w:ascii="Times New Roman" w:hAnsi="Times New Roman" w:cs="Times New Roman"/>
          <w:sz w:val="24"/>
          <w:szCs w:val="24"/>
          <w:lang w:val="kk-KZ"/>
        </w:rPr>
        <w:lastRenderedPageBreak/>
        <w:t xml:space="preserve">өзгертуге тиым салынған түріне жатады. Яғни, </w:t>
      </w:r>
      <w:r w:rsidRPr="00192E13">
        <w:rPr>
          <w:rFonts w:ascii="Times New Roman" w:hAnsi="Times New Roman" w:cs="Times New Roman"/>
          <w:i/>
          <w:sz w:val="24"/>
          <w:szCs w:val="24"/>
          <w:lang w:val="kk-KZ"/>
        </w:rPr>
        <w:t>s – p</w:t>
      </w:r>
      <w:r w:rsidRPr="00192E13">
        <w:rPr>
          <w:rFonts w:ascii="Times New Roman" w:hAnsi="Times New Roman" w:cs="Times New Roman"/>
          <w:sz w:val="24"/>
          <w:szCs w:val="24"/>
          <w:lang w:val="kk-KZ"/>
        </w:rPr>
        <w:t xml:space="preserve"> – орбитальға, </w:t>
      </w:r>
      <w:r w:rsidRPr="00192E13">
        <w:rPr>
          <w:rFonts w:ascii="Times New Roman" w:hAnsi="Times New Roman" w:cs="Times New Roman"/>
          <w:i/>
          <w:sz w:val="24"/>
          <w:szCs w:val="24"/>
          <w:lang w:val="kk-KZ"/>
        </w:rPr>
        <w:t xml:space="preserve">p – d </w:t>
      </w:r>
      <w:r w:rsidRPr="00192E13">
        <w:rPr>
          <w:rFonts w:ascii="Times New Roman" w:hAnsi="Times New Roman" w:cs="Times New Roman"/>
          <w:sz w:val="24"/>
          <w:szCs w:val="24"/>
          <w:lang w:val="kk-KZ"/>
        </w:rPr>
        <w:t xml:space="preserve">– орбитальға ауысуға рұқсат етілген, ал </w:t>
      </w:r>
      <w:r w:rsidRPr="00192E13">
        <w:rPr>
          <w:rFonts w:ascii="Times New Roman" w:hAnsi="Times New Roman" w:cs="Times New Roman"/>
          <w:i/>
          <w:sz w:val="24"/>
          <w:szCs w:val="24"/>
          <w:lang w:val="kk-KZ"/>
        </w:rPr>
        <w:t>s – d</w:t>
      </w:r>
      <w:r w:rsidRPr="00192E13">
        <w:rPr>
          <w:rFonts w:ascii="Times New Roman" w:hAnsi="Times New Roman" w:cs="Times New Roman"/>
          <w:sz w:val="24"/>
          <w:szCs w:val="24"/>
          <w:lang w:val="kk-KZ"/>
        </w:rPr>
        <w:t xml:space="preserve"> – орбитальға немесе </w:t>
      </w:r>
      <w:r w:rsidRPr="00192E13">
        <w:rPr>
          <w:rFonts w:ascii="Times New Roman" w:hAnsi="Times New Roman" w:cs="Times New Roman"/>
          <w:i/>
          <w:sz w:val="24"/>
          <w:szCs w:val="24"/>
          <w:lang w:val="kk-KZ"/>
        </w:rPr>
        <w:t>p – f</w:t>
      </w:r>
      <w:r w:rsidRPr="00192E13">
        <w:rPr>
          <w:rFonts w:ascii="Times New Roman" w:hAnsi="Times New Roman" w:cs="Times New Roman"/>
          <w:sz w:val="24"/>
          <w:szCs w:val="24"/>
          <w:lang w:val="kk-KZ"/>
        </w:rPr>
        <w:t xml:space="preserve"> орбитальға тиым салынған түріне жатады.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Спектрдегі сызықтар көптеген бірдей атомдардың әртүрлі ауысуларымен байланысты болады. Белгілі бір уақыт аралы</w:t>
      </w:r>
      <w:r w:rsidRPr="00192E13">
        <w:rPr>
          <w:rFonts w:ascii="Times New Roman" w:hAnsi="Times New Roman" w:cs="Times New Roman"/>
          <w:sz w:val="24"/>
          <w:szCs w:val="24"/>
          <w:lang w:val="kk-KZ"/>
        </w:rPr>
        <w:softHyphen/>
        <w:t>ғында зат энергиясы рұқсат етілген ауысудан көп фотон жұтады және энергиясы тиым салынған ауысудан аздаған фотонды жұтады не шығарады. Сызықтың қанықтығы 1 секундтағы фо</w:t>
      </w:r>
      <w:r w:rsidRPr="00192E13">
        <w:rPr>
          <w:rFonts w:ascii="Times New Roman" w:hAnsi="Times New Roman" w:cs="Times New Roman"/>
          <w:sz w:val="24"/>
          <w:szCs w:val="24"/>
          <w:lang w:val="kk-KZ"/>
        </w:rPr>
        <w:softHyphen/>
        <w:t>тон санына пропоционалды болады, сондықтан жиі кездесетін ауысуға қанық сызықтар сәйкес келеді де, ал сирек кездесетін ауысуға қанықтығы төмен сызықтар сәйкес болады. Резонансты сызықтар қанығырақ болады, өйткені Е</w:t>
      </w:r>
      <w:r w:rsidRPr="00192E13">
        <w:rPr>
          <w:rFonts w:ascii="Times New Roman" w:hAnsi="Times New Roman" w:cs="Times New Roman"/>
          <w:sz w:val="24"/>
          <w:szCs w:val="24"/>
          <w:vertAlign w:val="subscript"/>
          <w:lang w:val="kk-KZ"/>
        </w:rPr>
        <w:t>1</w:t>
      </w:r>
      <w:r w:rsidRPr="00192E13">
        <w:rPr>
          <w:rFonts w:ascii="Times New Roman" w:hAnsi="Times New Roman" w:cs="Times New Roman"/>
          <w:sz w:val="24"/>
          <w:szCs w:val="24"/>
          <w:lang w:val="kk-KZ"/>
        </w:rPr>
        <w:t>→ Е</w:t>
      </w:r>
      <w:r w:rsidRPr="00192E13">
        <w:rPr>
          <w:rFonts w:ascii="Times New Roman" w:hAnsi="Times New Roman" w:cs="Times New Roman"/>
          <w:sz w:val="24"/>
          <w:szCs w:val="24"/>
          <w:vertAlign w:val="subscript"/>
          <w:lang w:val="kk-KZ"/>
        </w:rPr>
        <w:t>0</w:t>
      </w:r>
      <w:r w:rsidRPr="00192E13">
        <w:rPr>
          <w:rFonts w:ascii="Times New Roman" w:hAnsi="Times New Roman" w:cs="Times New Roman"/>
          <w:sz w:val="24"/>
          <w:szCs w:val="24"/>
          <w:lang w:val="kk-KZ"/>
        </w:rPr>
        <w:t xml:space="preserve"> ауысуларының ықтималдығы жоғары.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Сәуле шығару өз бетінше болатын процесс, өйткені атом қашанда тұрақсыз қозған жағдайдан одан тұрақтырақ, яғни энергетикалық төмен деңгейге ауысуға ұмтылады. Керісінше жарық жұту – мәжбүр болатын процесс, яғни атом энергиясын жұтылатын фотон арқылы арттыру процесі.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Егер атомға жоғары энергия берсе (10</w:t>
      </w:r>
      <w:r w:rsidRPr="00192E13">
        <w:rPr>
          <w:rFonts w:ascii="Times New Roman" w:hAnsi="Times New Roman" w:cs="Times New Roman"/>
          <w:sz w:val="24"/>
          <w:szCs w:val="24"/>
          <w:vertAlign w:val="superscript"/>
          <w:lang w:val="kk-KZ"/>
        </w:rPr>
        <w:t>3</w:t>
      </w:r>
      <w:r w:rsidRPr="00192E13">
        <w:rPr>
          <w:rFonts w:ascii="Times New Roman" w:hAnsi="Times New Roman" w:cs="Times New Roman"/>
          <w:sz w:val="24"/>
          <w:szCs w:val="24"/>
          <w:lang w:val="kk-KZ"/>
        </w:rPr>
        <w:t>-10</w:t>
      </w:r>
      <w:r w:rsidRPr="00192E13">
        <w:rPr>
          <w:rFonts w:ascii="Times New Roman" w:hAnsi="Times New Roman" w:cs="Times New Roman"/>
          <w:sz w:val="24"/>
          <w:szCs w:val="24"/>
          <w:vertAlign w:val="superscript"/>
          <w:lang w:val="kk-KZ"/>
        </w:rPr>
        <w:t>5</w:t>
      </w:r>
      <w:r w:rsidRPr="00192E13">
        <w:rPr>
          <w:rFonts w:ascii="Times New Roman" w:hAnsi="Times New Roman" w:cs="Times New Roman"/>
          <w:sz w:val="24"/>
          <w:szCs w:val="24"/>
          <w:lang w:val="kk-KZ"/>
        </w:rPr>
        <w:t xml:space="preserve"> эВ) мысалы затты өте жылдам, электрондар немесе рентген сәулелері арқылы қоздыру арқылы, онда ішкі электрондар қозуы мүмкін немесе осы электрондардың </w:t>
      </w:r>
      <w:r w:rsidRPr="00192E13">
        <w:rPr>
          <w:rFonts w:ascii="Times New Roman" w:hAnsi="Times New Roman" w:cs="Times New Roman"/>
          <w:i/>
          <w:sz w:val="24"/>
          <w:szCs w:val="24"/>
          <w:lang w:val="kk-KZ"/>
        </w:rPr>
        <w:t>K, L</w:t>
      </w:r>
      <w:r w:rsidRPr="00192E13">
        <w:rPr>
          <w:rFonts w:ascii="Times New Roman" w:hAnsi="Times New Roman" w:cs="Times New Roman"/>
          <w:sz w:val="24"/>
          <w:szCs w:val="24"/>
          <w:lang w:val="kk-KZ"/>
        </w:rPr>
        <w:t xml:space="preserve"> орбитальдарынан шығып кетуі де мүмкін. Бұл кезде босаған орынға алысырақ орбитальда орналасқан электрон ауыса алады: </w:t>
      </w:r>
      <w:r w:rsidRPr="00192E13">
        <w:rPr>
          <w:rFonts w:ascii="Times New Roman" w:hAnsi="Times New Roman" w:cs="Times New Roman"/>
          <w:i/>
          <w:sz w:val="24"/>
          <w:szCs w:val="24"/>
          <w:lang w:val="kk-KZ"/>
        </w:rPr>
        <w:t>L-</w:t>
      </w:r>
      <w:r w:rsidRPr="00192E13">
        <w:rPr>
          <w:rFonts w:ascii="Times New Roman" w:hAnsi="Times New Roman" w:cs="Times New Roman"/>
          <w:sz w:val="24"/>
          <w:szCs w:val="24"/>
          <w:lang w:val="kk-KZ"/>
        </w:rPr>
        <w:t xml:space="preserve">ден </w:t>
      </w:r>
      <w:r w:rsidRPr="00192E13">
        <w:rPr>
          <w:rFonts w:ascii="Times New Roman" w:hAnsi="Times New Roman" w:cs="Times New Roman"/>
          <w:i/>
          <w:sz w:val="24"/>
          <w:szCs w:val="24"/>
          <w:lang w:val="kk-KZ"/>
        </w:rPr>
        <w:t>K-</w:t>
      </w:r>
      <w:r w:rsidRPr="00192E13">
        <w:rPr>
          <w:rFonts w:ascii="Times New Roman" w:hAnsi="Times New Roman" w:cs="Times New Roman"/>
          <w:sz w:val="24"/>
          <w:szCs w:val="24"/>
          <w:lang w:val="kk-KZ"/>
        </w:rPr>
        <w:t xml:space="preserve">ға, </w:t>
      </w:r>
      <w:r w:rsidRPr="00192E13">
        <w:rPr>
          <w:rFonts w:ascii="Times New Roman" w:hAnsi="Times New Roman" w:cs="Times New Roman"/>
          <w:sz w:val="24"/>
          <w:szCs w:val="24"/>
          <w:lang w:val="kk-KZ"/>
        </w:rPr>
        <w:br/>
      </w:r>
      <w:r w:rsidRPr="00192E13">
        <w:rPr>
          <w:rFonts w:ascii="Times New Roman" w:hAnsi="Times New Roman" w:cs="Times New Roman"/>
          <w:i/>
          <w:sz w:val="24"/>
          <w:szCs w:val="24"/>
          <w:lang w:val="kk-KZ"/>
        </w:rPr>
        <w:t>М</w:t>
      </w:r>
      <w:r w:rsidRPr="00192E13">
        <w:rPr>
          <w:rFonts w:ascii="Times New Roman" w:hAnsi="Times New Roman" w:cs="Times New Roman"/>
          <w:sz w:val="24"/>
          <w:szCs w:val="24"/>
          <w:lang w:val="kk-KZ"/>
        </w:rPr>
        <w:t xml:space="preserve">-нен </w:t>
      </w:r>
      <w:r w:rsidRPr="00192E13">
        <w:rPr>
          <w:rFonts w:ascii="Times New Roman" w:hAnsi="Times New Roman" w:cs="Times New Roman"/>
          <w:i/>
          <w:sz w:val="24"/>
          <w:szCs w:val="24"/>
          <w:lang w:val="kk-KZ"/>
        </w:rPr>
        <w:t>L-</w:t>
      </w:r>
      <w:r w:rsidRPr="00192E13">
        <w:rPr>
          <w:rFonts w:ascii="Times New Roman" w:hAnsi="Times New Roman" w:cs="Times New Roman"/>
          <w:sz w:val="24"/>
          <w:szCs w:val="24"/>
          <w:lang w:val="kk-KZ"/>
        </w:rPr>
        <w:t xml:space="preserve">ға, </w:t>
      </w:r>
      <w:r w:rsidRPr="00192E13">
        <w:rPr>
          <w:rFonts w:ascii="Times New Roman" w:hAnsi="Times New Roman" w:cs="Times New Roman"/>
          <w:i/>
          <w:sz w:val="24"/>
          <w:szCs w:val="24"/>
          <w:lang w:val="kk-KZ"/>
        </w:rPr>
        <w:t>М-</w:t>
      </w:r>
      <w:r w:rsidRPr="00192E13">
        <w:rPr>
          <w:rFonts w:ascii="Times New Roman" w:hAnsi="Times New Roman" w:cs="Times New Roman"/>
          <w:sz w:val="24"/>
          <w:szCs w:val="24"/>
          <w:lang w:val="kk-KZ"/>
        </w:rPr>
        <w:t xml:space="preserve">нен </w:t>
      </w:r>
      <w:r w:rsidRPr="00192E13">
        <w:rPr>
          <w:rFonts w:ascii="Times New Roman" w:hAnsi="Times New Roman" w:cs="Times New Roman"/>
          <w:i/>
          <w:sz w:val="24"/>
          <w:szCs w:val="24"/>
          <w:lang w:val="kk-KZ"/>
        </w:rPr>
        <w:t>K-</w:t>
      </w:r>
      <w:r w:rsidRPr="00192E13">
        <w:rPr>
          <w:rFonts w:ascii="Times New Roman" w:hAnsi="Times New Roman" w:cs="Times New Roman"/>
          <w:sz w:val="24"/>
          <w:szCs w:val="24"/>
          <w:lang w:val="kk-KZ"/>
        </w:rPr>
        <w:t>орбиталына. Бұл кезде рентген сәулесінің кванты бөлінеді.</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b/>
          <w:sz w:val="24"/>
          <w:szCs w:val="24"/>
          <w:lang w:val="kk-KZ"/>
        </w:rPr>
        <w:t>Атомды-спектроскопиялық анализ әдісі.</w:t>
      </w:r>
      <w:r w:rsidRPr="00192E13">
        <w:rPr>
          <w:rFonts w:ascii="Times New Roman" w:hAnsi="Times New Roman" w:cs="Times New Roman"/>
          <w:sz w:val="24"/>
          <w:szCs w:val="24"/>
          <w:lang w:val="kk-KZ"/>
        </w:rPr>
        <w:t xml:space="preserve"> Жоғарыда келтірілген ауысулар аналитикалық мақсаттарда қолданылады. Зат атомының энергетикалық жағдайын өзгертуге негізделген әдіс</w:t>
      </w:r>
      <w:r w:rsidRPr="00192E13">
        <w:rPr>
          <w:rFonts w:ascii="Times New Roman" w:hAnsi="Times New Roman" w:cs="Times New Roman"/>
          <w:sz w:val="24"/>
          <w:szCs w:val="24"/>
          <w:lang w:val="kk-KZ"/>
        </w:rPr>
        <w:softHyphen/>
        <w:t xml:space="preserve">тер атомды-спектроскопиялық анализ әдістеріне жатады. Олар сигналды алу және тіркеу тәсілдеріне байланысты өзгешеленеді.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Оптикалық әдістер сыртқы валенттілік электрондарының энергетикалық ауысуларын қолданады. Бұл әдіске затты алдын ала атомдардарға ыдыратып алу қажеттігі тән.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b/>
          <w:sz w:val="24"/>
          <w:szCs w:val="24"/>
          <w:lang w:val="kk-KZ"/>
        </w:rPr>
        <w:t>Атомды-эмис</w:t>
      </w:r>
      <w:r w:rsidRPr="00192E13">
        <w:rPr>
          <w:rFonts w:ascii="Times New Roman" w:hAnsi="Times New Roman" w:cs="Times New Roman"/>
          <w:b/>
          <w:sz w:val="24"/>
          <w:szCs w:val="24"/>
          <w:lang w:val="kk-KZ"/>
        </w:rPr>
        <w:softHyphen/>
        <w:t>сион</w:t>
      </w:r>
      <w:r w:rsidRPr="00192E13">
        <w:rPr>
          <w:rFonts w:ascii="Times New Roman" w:hAnsi="Times New Roman" w:cs="Times New Roman"/>
          <w:b/>
          <w:sz w:val="24"/>
          <w:szCs w:val="24"/>
          <w:lang w:val="kk-KZ"/>
        </w:rPr>
        <w:softHyphen/>
        <w:t>ды спектрометрия</w:t>
      </w:r>
      <w:r w:rsidRPr="00192E13">
        <w:rPr>
          <w:rFonts w:ascii="Times New Roman" w:hAnsi="Times New Roman" w:cs="Times New Roman"/>
          <w:sz w:val="24"/>
          <w:szCs w:val="24"/>
          <w:lang w:val="kk-KZ"/>
        </w:rPr>
        <w:t xml:space="preserve"> атомдардың сәуле шығаруына негіздел</w:t>
      </w:r>
      <w:r w:rsidRPr="00192E13">
        <w:rPr>
          <w:rFonts w:ascii="Times New Roman" w:hAnsi="Times New Roman" w:cs="Times New Roman"/>
          <w:sz w:val="24"/>
          <w:szCs w:val="24"/>
          <w:lang w:val="kk-KZ"/>
        </w:rPr>
        <w:softHyphen/>
        <w:t xml:space="preserve">ген. Бұнда атомдар плазманың кинетикалық энергиясымен, доға немесе искра разрядтарымен қоздырылады.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b/>
          <w:sz w:val="24"/>
          <w:szCs w:val="24"/>
          <w:lang w:val="kk-KZ"/>
        </w:rPr>
        <w:t xml:space="preserve">Атомды-флуоресцентті спектроскопия </w:t>
      </w:r>
      <w:r w:rsidRPr="00192E13">
        <w:rPr>
          <w:rFonts w:ascii="Times New Roman" w:hAnsi="Times New Roman" w:cs="Times New Roman"/>
          <w:sz w:val="24"/>
          <w:szCs w:val="24"/>
          <w:lang w:val="kk-KZ"/>
        </w:rPr>
        <w:t>атомдардың сәуле шығаруына негізделген. Атомдар сыртқы көздің электромагниттік сәу</w:t>
      </w:r>
      <w:r w:rsidRPr="00192E13">
        <w:rPr>
          <w:rFonts w:ascii="Times New Roman" w:hAnsi="Times New Roman" w:cs="Times New Roman"/>
          <w:sz w:val="24"/>
          <w:szCs w:val="24"/>
          <w:lang w:val="kk-KZ"/>
        </w:rPr>
        <w:softHyphen/>
        <w:t>леленуі арқылы қоздырылады.</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b/>
          <w:sz w:val="24"/>
          <w:szCs w:val="24"/>
          <w:lang w:val="kk-KZ"/>
        </w:rPr>
        <w:t>Атомды-абсорбциялық спектроскопия</w:t>
      </w:r>
      <w:r w:rsidRPr="00192E13">
        <w:rPr>
          <w:rFonts w:ascii="Times New Roman" w:hAnsi="Times New Roman" w:cs="Times New Roman"/>
          <w:sz w:val="24"/>
          <w:szCs w:val="24"/>
          <w:lang w:val="kk-KZ"/>
        </w:rPr>
        <w:t xml:space="preserve"> сыртқы жарық көзінен атомның сәуле жұтуы. Рентген әдістері атомның ішкі электрондарының энергетикалық ауысуына негізделген. Сигналды алу және тіркеу тәсіліне байланысты </w:t>
      </w:r>
      <w:r w:rsidRPr="00192E13">
        <w:rPr>
          <w:rFonts w:ascii="Times New Roman" w:hAnsi="Times New Roman" w:cs="Times New Roman"/>
          <w:b/>
          <w:sz w:val="24"/>
          <w:szCs w:val="24"/>
          <w:lang w:val="kk-KZ"/>
        </w:rPr>
        <w:t>рентген</w:t>
      </w:r>
      <w:r w:rsidRPr="00192E13">
        <w:rPr>
          <w:rFonts w:ascii="Times New Roman" w:hAnsi="Times New Roman" w:cs="Times New Roman"/>
          <w:b/>
          <w:sz w:val="24"/>
          <w:szCs w:val="24"/>
          <w:lang w:val="kk-KZ"/>
        </w:rPr>
        <w:softHyphen/>
        <w:t>эмиссиялық, рентгенабсорбциялық және рентгенфлуоресцентті спектроскопия</w:t>
      </w:r>
      <w:r w:rsidRPr="00192E13">
        <w:rPr>
          <w:rFonts w:ascii="Times New Roman" w:hAnsi="Times New Roman" w:cs="Times New Roman"/>
          <w:sz w:val="24"/>
          <w:szCs w:val="24"/>
          <w:lang w:val="kk-KZ"/>
        </w:rPr>
        <w:t xml:space="preserve"> деп бөледі.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sz w:val="24"/>
          <w:szCs w:val="24"/>
          <w:lang w:val="kk-KZ"/>
        </w:rPr>
        <w:t xml:space="preserve">Зат құрылысын зерттеу үшін осы әдістің басқа да түрлерін қолданады, мыс, </w:t>
      </w:r>
      <w:r w:rsidRPr="00192E13">
        <w:rPr>
          <w:rFonts w:ascii="Times New Roman" w:hAnsi="Times New Roman" w:cs="Times New Roman"/>
          <w:b/>
          <w:sz w:val="24"/>
          <w:szCs w:val="24"/>
          <w:lang w:val="kk-KZ"/>
        </w:rPr>
        <w:t>оже-спектроскопия, рентгенді электрон-зондты анализ, электронды спектроскопия</w:t>
      </w:r>
      <w:r w:rsidRPr="00192E13">
        <w:rPr>
          <w:rFonts w:ascii="Times New Roman" w:hAnsi="Times New Roman" w:cs="Times New Roman"/>
          <w:sz w:val="24"/>
          <w:szCs w:val="24"/>
          <w:lang w:val="kk-KZ"/>
        </w:rPr>
        <w:t xml:space="preserve">. </w:t>
      </w:r>
    </w:p>
    <w:p w:rsidR="00192E13" w:rsidRP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b/>
          <w:sz w:val="24"/>
          <w:szCs w:val="24"/>
          <w:lang w:val="kk-KZ"/>
        </w:rPr>
        <w:t>Рентген әдістері</w:t>
      </w:r>
      <w:r w:rsidRPr="00192E13">
        <w:rPr>
          <w:rFonts w:ascii="Times New Roman" w:hAnsi="Times New Roman" w:cs="Times New Roman"/>
          <w:sz w:val="24"/>
          <w:szCs w:val="24"/>
          <w:lang w:val="kk-KZ"/>
        </w:rPr>
        <w:t xml:space="preserve"> алдын ала атомизациялауды қажет етпейді, бұнда қатты сынаманы алдын ала дайындамай-ақ анализдеуге болады. </w:t>
      </w:r>
    </w:p>
    <w:p w:rsidR="00192E13" w:rsidRDefault="00192E13" w:rsidP="00192E13">
      <w:pPr>
        <w:ind w:firstLine="397"/>
        <w:jc w:val="both"/>
        <w:rPr>
          <w:rFonts w:ascii="Times New Roman" w:hAnsi="Times New Roman" w:cs="Times New Roman"/>
          <w:sz w:val="24"/>
          <w:szCs w:val="24"/>
          <w:lang w:val="kk-KZ"/>
        </w:rPr>
      </w:pPr>
      <w:r w:rsidRPr="00192E13">
        <w:rPr>
          <w:rFonts w:ascii="Times New Roman" w:hAnsi="Times New Roman" w:cs="Times New Roman"/>
          <w:b/>
          <w:sz w:val="24"/>
          <w:szCs w:val="24"/>
          <w:lang w:val="kk-KZ"/>
        </w:rPr>
        <w:t>Ядролық әдістер</w:t>
      </w:r>
      <w:r w:rsidRPr="00192E13">
        <w:rPr>
          <w:rFonts w:ascii="Times New Roman" w:hAnsi="Times New Roman" w:cs="Times New Roman"/>
          <w:sz w:val="24"/>
          <w:szCs w:val="24"/>
          <w:lang w:val="kk-KZ"/>
        </w:rPr>
        <w:t xml:space="preserve"> – атом ядросын қоздыруға негізделген.</w:t>
      </w:r>
    </w:p>
    <w:p w:rsidR="009F0432" w:rsidRPr="009F0432" w:rsidRDefault="009F0432" w:rsidP="00192E13">
      <w:pPr>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Қолданылатын әдебиеттер</w:t>
      </w:r>
      <w:bookmarkStart w:id="0" w:name="_GoBack"/>
      <w:bookmarkEnd w:id="0"/>
    </w:p>
    <w:p w:rsidR="009F0432" w:rsidRPr="009B3366" w:rsidRDefault="009F0432" w:rsidP="009F0432">
      <w:pPr>
        <w:pStyle w:val="a7"/>
        <w:rPr>
          <w:rFonts w:ascii="Times New Roman" w:hAnsi="Times New Roman"/>
          <w:bCs/>
          <w:color w:val="000000"/>
          <w:sz w:val="20"/>
          <w:szCs w:val="20"/>
          <w:u w:val="single"/>
        </w:rPr>
      </w:pPr>
      <w:bookmarkStart w:id="1" w:name="_Hlk29233688"/>
      <w:r w:rsidRPr="009B3366">
        <w:rPr>
          <w:rFonts w:ascii="Times New Roman" w:hAnsi="Times New Roman"/>
          <w:sz w:val="20"/>
          <w:szCs w:val="20"/>
        </w:rPr>
        <w:t xml:space="preserve">Харитонов Ю.Я. аналитическая химия (аналитика). В 2-х кн. Кн.2. Количественный анализ. Физико-химические (инструментальные) методы анализа: Учеб. для вузов. – 2-е изд., </w:t>
      </w:r>
      <w:proofErr w:type="spellStart"/>
      <w:proofErr w:type="gramStart"/>
      <w:r w:rsidRPr="009B3366">
        <w:rPr>
          <w:rFonts w:ascii="Times New Roman" w:hAnsi="Times New Roman"/>
          <w:sz w:val="20"/>
          <w:szCs w:val="20"/>
        </w:rPr>
        <w:t>испр</w:t>
      </w:r>
      <w:proofErr w:type="spellEnd"/>
      <w:r w:rsidRPr="009B3366">
        <w:rPr>
          <w:rFonts w:ascii="Times New Roman" w:hAnsi="Times New Roman"/>
          <w:sz w:val="20"/>
          <w:szCs w:val="20"/>
        </w:rPr>
        <w:t>.-</w:t>
      </w:r>
      <w:proofErr w:type="gramEnd"/>
      <w:r w:rsidRPr="009B3366">
        <w:rPr>
          <w:rFonts w:ascii="Times New Roman" w:hAnsi="Times New Roman"/>
          <w:sz w:val="20"/>
          <w:szCs w:val="20"/>
        </w:rPr>
        <w:t xml:space="preserve"> М.: </w:t>
      </w:r>
      <w:proofErr w:type="spellStart"/>
      <w:r w:rsidRPr="009B3366">
        <w:rPr>
          <w:rFonts w:ascii="Times New Roman" w:hAnsi="Times New Roman"/>
          <w:sz w:val="20"/>
          <w:szCs w:val="20"/>
        </w:rPr>
        <w:t>Высш</w:t>
      </w:r>
      <w:proofErr w:type="spellEnd"/>
      <w:r w:rsidRPr="009B3366">
        <w:rPr>
          <w:rFonts w:ascii="Times New Roman" w:hAnsi="Times New Roman"/>
          <w:sz w:val="20"/>
          <w:szCs w:val="20"/>
        </w:rPr>
        <w:t xml:space="preserve">. </w:t>
      </w:r>
      <w:proofErr w:type="spellStart"/>
      <w:r w:rsidRPr="009B3366">
        <w:rPr>
          <w:rFonts w:ascii="Times New Roman" w:hAnsi="Times New Roman"/>
          <w:sz w:val="20"/>
          <w:szCs w:val="20"/>
        </w:rPr>
        <w:t>шк</w:t>
      </w:r>
      <w:proofErr w:type="spellEnd"/>
      <w:r w:rsidRPr="009B3366">
        <w:rPr>
          <w:rFonts w:ascii="Times New Roman" w:hAnsi="Times New Roman"/>
          <w:sz w:val="20"/>
          <w:szCs w:val="20"/>
        </w:rPr>
        <w:t>., 2003.- 559с.</w:t>
      </w:r>
    </w:p>
    <w:p w:rsidR="009F0432" w:rsidRPr="009B3366" w:rsidRDefault="009F0432" w:rsidP="009F0432">
      <w:pPr>
        <w:pStyle w:val="a7"/>
        <w:rPr>
          <w:rFonts w:ascii="Times New Roman" w:hAnsi="Times New Roman"/>
          <w:sz w:val="20"/>
          <w:szCs w:val="20"/>
        </w:rPr>
      </w:pPr>
      <w:proofErr w:type="spellStart"/>
      <w:r w:rsidRPr="009B3366">
        <w:rPr>
          <w:rFonts w:ascii="Times New Roman" w:hAnsi="Times New Roman"/>
          <w:sz w:val="20"/>
          <w:szCs w:val="20"/>
        </w:rPr>
        <w:lastRenderedPageBreak/>
        <w:t>Жебентяев</w:t>
      </w:r>
      <w:proofErr w:type="spellEnd"/>
      <w:r w:rsidRPr="009B3366">
        <w:rPr>
          <w:rFonts w:ascii="Times New Roman" w:hAnsi="Times New Roman"/>
          <w:sz w:val="20"/>
          <w:szCs w:val="20"/>
        </w:rPr>
        <w:t xml:space="preserve"> А.И., Жерносек А.К., </w:t>
      </w:r>
      <w:proofErr w:type="spellStart"/>
      <w:r w:rsidRPr="009B3366">
        <w:rPr>
          <w:rFonts w:ascii="Times New Roman" w:hAnsi="Times New Roman"/>
          <w:sz w:val="20"/>
          <w:szCs w:val="20"/>
        </w:rPr>
        <w:t>Талуть</w:t>
      </w:r>
      <w:proofErr w:type="spellEnd"/>
      <w:r w:rsidRPr="009B3366">
        <w:rPr>
          <w:rFonts w:ascii="Times New Roman" w:hAnsi="Times New Roman"/>
          <w:sz w:val="20"/>
          <w:szCs w:val="20"/>
        </w:rPr>
        <w:t xml:space="preserve"> И.Е. Аналитическая химия. Химические методы анализа: учеб. пособие. - Минск; М.: Новое знание, 2011. - 541.</w:t>
      </w:r>
    </w:p>
    <w:p w:rsidR="009F0432" w:rsidRPr="009B3366" w:rsidRDefault="009F0432" w:rsidP="009F0432">
      <w:pPr>
        <w:pStyle w:val="a7"/>
        <w:rPr>
          <w:rFonts w:ascii="Times New Roman" w:hAnsi="Times New Roman"/>
          <w:bCs/>
          <w:sz w:val="20"/>
          <w:szCs w:val="20"/>
          <w:lang w:val="kk-KZ"/>
        </w:rPr>
      </w:pPr>
      <w:r w:rsidRPr="009B3366">
        <w:rPr>
          <w:rFonts w:ascii="Times New Roman" w:hAnsi="Times New Roman"/>
          <w:sz w:val="20"/>
          <w:szCs w:val="20"/>
        </w:rPr>
        <w:t xml:space="preserve"> </w:t>
      </w:r>
      <w:proofErr w:type="spellStart"/>
      <w:r w:rsidRPr="009B3366">
        <w:rPr>
          <w:rFonts w:ascii="Times New Roman" w:hAnsi="Times New Roman"/>
          <w:bCs/>
          <w:sz w:val="20"/>
          <w:szCs w:val="20"/>
        </w:rPr>
        <w:t>Бадавамова</w:t>
      </w:r>
      <w:proofErr w:type="spellEnd"/>
      <w:r w:rsidRPr="009B3366">
        <w:rPr>
          <w:rFonts w:ascii="Times New Roman" w:hAnsi="Times New Roman"/>
          <w:bCs/>
          <w:sz w:val="20"/>
          <w:szCs w:val="20"/>
        </w:rPr>
        <w:t xml:space="preserve"> Г.Л., </w:t>
      </w:r>
      <w:proofErr w:type="spellStart"/>
      <w:r w:rsidRPr="009B3366">
        <w:rPr>
          <w:rFonts w:ascii="Times New Roman" w:hAnsi="Times New Roman"/>
          <w:bCs/>
          <w:sz w:val="20"/>
          <w:szCs w:val="20"/>
        </w:rPr>
        <w:t>Минажева</w:t>
      </w:r>
      <w:proofErr w:type="spellEnd"/>
      <w:r w:rsidRPr="009B3366">
        <w:rPr>
          <w:rFonts w:ascii="Times New Roman" w:hAnsi="Times New Roman"/>
          <w:bCs/>
          <w:sz w:val="20"/>
          <w:szCs w:val="20"/>
        </w:rPr>
        <w:t xml:space="preserve"> Г.С. </w:t>
      </w:r>
      <w:proofErr w:type="spellStart"/>
      <w:r w:rsidRPr="009B3366">
        <w:rPr>
          <w:rFonts w:ascii="Times New Roman" w:hAnsi="Times New Roman"/>
          <w:bCs/>
          <w:sz w:val="20"/>
          <w:szCs w:val="20"/>
        </w:rPr>
        <w:t>Аналитикалық</w:t>
      </w:r>
      <w:proofErr w:type="spellEnd"/>
      <w:r w:rsidRPr="009B3366">
        <w:rPr>
          <w:rFonts w:ascii="Times New Roman" w:hAnsi="Times New Roman"/>
          <w:bCs/>
          <w:sz w:val="20"/>
          <w:szCs w:val="20"/>
        </w:rPr>
        <w:t xml:space="preserve"> химия, </w:t>
      </w:r>
      <w:proofErr w:type="spellStart"/>
      <w:r w:rsidRPr="009B3366">
        <w:rPr>
          <w:rFonts w:ascii="Times New Roman" w:hAnsi="Times New Roman"/>
          <w:bCs/>
          <w:sz w:val="20"/>
          <w:szCs w:val="20"/>
        </w:rPr>
        <w:t>Оқулық</w:t>
      </w:r>
      <w:proofErr w:type="spellEnd"/>
      <w:r w:rsidRPr="009B3366">
        <w:rPr>
          <w:rFonts w:ascii="Times New Roman" w:hAnsi="Times New Roman"/>
          <w:bCs/>
          <w:sz w:val="20"/>
          <w:szCs w:val="20"/>
        </w:rPr>
        <w:t xml:space="preserve"> Алматы, Экономика. 2011.- 474 б.</w:t>
      </w:r>
    </w:p>
    <w:p w:rsidR="009F0432" w:rsidRPr="009B3366" w:rsidRDefault="009F0432" w:rsidP="009F0432">
      <w:pPr>
        <w:pStyle w:val="a7"/>
        <w:rPr>
          <w:rFonts w:ascii="Times New Roman" w:hAnsi="Times New Roman"/>
          <w:color w:val="000000"/>
          <w:sz w:val="20"/>
          <w:szCs w:val="20"/>
        </w:rPr>
      </w:pPr>
      <w:r w:rsidRPr="009B3366">
        <w:rPr>
          <w:rFonts w:ascii="Times New Roman" w:hAnsi="Times New Roman"/>
          <w:bCs/>
          <w:sz w:val="20"/>
          <w:szCs w:val="20"/>
          <w:lang w:val="kk-KZ"/>
        </w:rPr>
        <w:t xml:space="preserve"> </w:t>
      </w:r>
      <w:proofErr w:type="spellStart"/>
      <w:r w:rsidRPr="009B3366">
        <w:rPr>
          <w:rFonts w:ascii="Times New Roman" w:hAnsi="Times New Roman"/>
          <w:sz w:val="20"/>
          <w:szCs w:val="20"/>
        </w:rPr>
        <w:t>Мендалиева</w:t>
      </w:r>
      <w:proofErr w:type="spellEnd"/>
      <w:r w:rsidRPr="009B3366">
        <w:rPr>
          <w:rFonts w:ascii="Times New Roman" w:hAnsi="Times New Roman"/>
          <w:sz w:val="20"/>
          <w:szCs w:val="20"/>
        </w:rPr>
        <w:t xml:space="preserve"> Д.К. </w:t>
      </w:r>
      <w:proofErr w:type="spellStart"/>
      <w:r w:rsidRPr="009B3366">
        <w:rPr>
          <w:rFonts w:ascii="Times New Roman" w:hAnsi="Times New Roman"/>
          <w:sz w:val="20"/>
          <w:szCs w:val="20"/>
        </w:rPr>
        <w:t>Аналитикалық</w:t>
      </w:r>
      <w:proofErr w:type="spellEnd"/>
      <w:r w:rsidRPr="009B3366">
        <w:rPr>
          <w:rFonts w:ascii="Times New Roman" w:hAnsi="Times New Roman"/>
          <w:sz w:val="20"/>
          <w:szCs w:val="20"/>
        </w:rPr>
        <w:t xml:space="preserve"> </w:t>
      </w:r>
      <w:proofErr w:type="spellStart"/>
      <w:r w:rsidRPr="009B3366">
        <w:rPr>
          <w:rFonts w:ascii="Times New Roman" w:hAnsi="Times New Roman"/>
          <w:sz w:val="20"/>
          <w:szCs w:val="20"/>
        </w:rPr>
        <w:t>химиядан</w:t>
      </w:r>
      <w:proofErr w:type="spellEnd"/>
      <w:r w:rsidRPr="009B3366">
        <w:rPr>
          <w:rFonts w:ascii="Times New Roman" w:hAnsi="Times New Roman"/>
          <w:sz w:val="20"/>
          <w:szCs w:val="20"/>
        </w:rPr>
        <w:t xml:space="preserve"> </w:t>
      </w:r>
      <w:proofErr w:type="spellStart"/>
      <w:r w:rsidRPr="009B3366">
        <w:rPr>
          <w:rFonts w:ascii="Times New Roman" w:hAnsi="Times New Roman"/>
          <w:sz w:val="20"/>
          <w:szCs w:val="20"/>
        </w:rPr>
        <w:t>есептер</w:t>
      </w:r>
      <w:proofErr w:type="spellEnd"/>
      <w:r w:rsidRPr="009B3366">
        <w:rPr>
          <w:rFonts w:ascii="Times New Roman" w:hAnsi="Times New Roman"/>
          <w:sz w:val="20"/>
          <w:szCs w:val="20"/>
        </w:rPr>
        <w:t xml:space="preserve"> мен </w:t>
      </w:r>
      <w:proofErr w:type="spellStart"/>
      <w:r w:rsidRPr="009B3366">
        <w:rPr>
          <w:rFonts w:ascii="Times New Roman" w:hAnsi="Times New Roman"/>
          <w:sz w:val="20"/>
          <w:szCs w:val="20"/>
        </w:rPr>
        <w:t>жаттығулар</w:t>
      </w:r>
      <w:proofErr w:type="spellEnd"/>
      <w:r w:rsidRPr="009B3366">
        <w:rPr>
          <w:rFonts w:ascii="Times New Roman" w:hAnsi="Times New Roman"/>
          <w:sz w:val="20"/>
          <w:szCs w:val="20"/>
        </w:rPr>
        <w:t xml:space="preserve"> </w:t>
      </w:r>
      <w:proofErr w:type="spellStart"/>
      <w:r w:rsidRPr="009B3366">
        <w:rPr>
          <w:rFonts w:ascii="Times New Roman" w:hAnsi="Times New Roman"/>
          <w:sz w:val="20"/>
          <w:szCs w:val="20"/>
        </w:rPr>
        <w:t>жинағы</w:t>
      </w:r>
      <w:proofErr w:type="spellEnd"/>
      <w:r w:rsidRPr="009B3366">
        <w:rPr>
          <w:rFonts w:ascii="Times New Roman" w:hAnsi="Times New Roman"/>
          <w:sz w:val="20"/>
          <w:szCs w:val="20"/>
        </w:rPr>
        <w:t>. Алматы, 2003, 217 б.</w:t>
      </w:r>
      <w:r w:rsidRPr="009B3366">
        <w:rPr>
          <w:rFonts w:ascii="Times New Roman" w:hAnsi="Times New Roman"/>
          <w:sz w:val="20"/>
          <w:szCs w:val="20"/>
          <w:lang w:val="kk-KZ"/>
        </w:rPr>
        <w:t xml:space="preserve"> </w:t>
      </w:r>
    </w:p>
    <w:p w:rsidR="009F0432" w:rsidRPr="009B3366" w:rsidRDefault="009F0432" w:rsidP="009F0432">
      <w:pPr>
        <w:pStyle w:val="a7"/>
        <w:rPr>
          <w:rFonts w:ascii="Times New Roman" w:hAnsi="Times New Roman"/>
          <w:sz w:val="20"/>
          <w:szCs w:val="20"/>
        </w:rPr>
      </w:pPr>
      <w:r w:rsidRPr="009B3366">
        <w:rPr>
          <w:rFonts w:ascii="Times New Roman" w:hAnsi="Times New Roman"/>
          <w:sz w:val="20"/>
          <w:szCs w:val="20"/>
          <w:lang w:val="kk-KZ"/>
        </w:rPr>
        <w:t xml:space="preserve"> </w:t>
      </w:r>
      <w:proofErr w:type="spellStart"/>
      <w:r w:rsidRPr="009B3366">
        <w:rPr>
          <w:rFonts w:ascii="Times New Roman" w:hAnsi="Times New Roman"/>
          <w:sz w:val="20"/>
          <w:szCs w:val="20"/>
        </w:rPr>
        <w:t>Исмаилова</w:t>
      </w:r>
      <w:proofErr w:type="spellEnd"/>
      <w:r w:rsidRPr="009B3366">
        <w:rPr>
          <w:rFonts w:ascii="Times New Roman" w:hAnsi="Times New Roman"/>
          <w:sz w:val="20"/>
          <w:szCs w:val="20"/>
        </w:rPr>
        <w:t xml:space="preserve"> А.Г., Злобина Е.В., Долгова Н.Д. Методические указания и задания лабораторных работ по аналитической химии. Алматы: </w:t>
      </w:r>
      <w:proofErr w:type="spellStart"/>
      <w:r w:rsidRPr="009B3366">
        <w:rPr>
          <w:rFonts w:ascii="Times New Roman" w:hAnsi="Times New Roman"/>
          <w:sz w:val="20"/>
          <w:szCs w:val="20"/>
        </w:rPr>
        <w:t>Каз</w:t>
      </w:r>
      <w:proofErr w:type="spellEnd"/>
      <w:r w:rsidRPr="009B3366">
        <w:rPr>
          <w:rFonts w:ascii="Times New Roman" w:hAnsi="Times New Roman"/>
          <w:sz w:val="20"/>
          <w:szCs w:val="20"/>
        </w:rPr>
        <w:t xml:space="preserve"> университет, 2012. – 102 с.</w:t>
      </w:r>
    </w:p>
    <w:p w:rsidR="009F0432" w:rsidRPr="009B3366" w:rsidRDefault="009F0432" w:rsidP="009F0432">
      <w:pPr>
        <w:pStyle w:val="a7"/>
        <w:rPr>
          <w:rFonts w:ascii="Times New Roman" w:hAnsi="Times New Roman"/>
          <w:sz w:val="20"/>
          <w:szCs w:val="20"/>
          <w:lang w:val="kk-KZ"/>
        </w:rPr>
      </w:pPr>
      <w:proofErr w:type="spellStart"/>
      <w:r w:rsidRPr="009B3366">
        <w:rPr>
          <w:rFonts w:ascii="Times New Roman" w:hAnsi="Times New Roman"/>
          <w:sz w:val="20"/>
          <w:szCs w:val="20"/>
        </w:rPr>
        <w:t>Аргимбаева</w:t>
      </w:r>
      <w:proofErr w:type="spellEnd"/>
      <w:r w:rsidRPr="009B3366">
        <w:rPr>
          <w:rFonts w:ascii="Times New Roman" w:hAnsi="Times New Roman"/>
          <w:sz w:val="20"/>
          <w:szCs w:val="20"/>
        </w:rPr>
        <w:t xml:space="preserve"> А.М. </w:t>
      </w:r>
      <w:proofErr w:type="spellStart"/>
      <w:r w:rsidRPr="009B3366">
        <w:rPr>
          <w:rFonts w:ascii="Times New Roman" w:hAnsi="Times New Roman"/>
          <w:sz w:val="20"/>
          <w:szCs w:val="20"/>
        </w:rPr>
        <w:t>Талдауды</w:t>
      </w:r>
      <w:proofErr w:type="spellEnd"/>
      <w:r w:rsidRPr="009B3366">
        <w:rPr>
          <w:rFonts w:ascii="Times New Roman" w:hAnsi="Times New Roman"/>
          <w:sz w:val="20"/>
          <w:szCs w:val="20"/>
          <w:lang w:val="kk-KZ"/>
        </w:rPr>
        <w:t>ң физика-химиялық әдістері. Алматы, Қазақ университеті, 2018, 202 б.</w:t>
      </w:r>
    </w:p>
    <w:bookmarkEnd w:id="1"/>
    <w:p w:rsidR="00192E13" w:rsidRPr="00192E13" w:rsidRDefault="00192E13">
      <w:pPr>
        <w:rPr>
          <w:rFonts w:ascii="Times New Roman" w:hAnsi="Times New Roman" w:cs="Times New Roman"/>
          <w:sz w:val="24"/>
          <w:szCs w:val="24"/>
          <w:lang w:val="kk-KZ"/>
        </w:rPr>
      </w:pPr>
    </w:p>
    <w:sectPr w:rsidR="00192E13" w:rsidRPr="00192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A5D81"/>
    <w:multiLevelType w:val="hybridMultilevel"/>
    <w:tmpl w:val="99DAED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13"/>
    <w:rsid w:val="00192E13"/>
    <w:rsid w:val="001969DE"/>
    <w:rsid w:val="009F04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17DB"/>
  <w15:chartTrackingRefBased/>
  <w15:docId w15:val="{69A2E5EF-F4CA-4C72-AFB0-5C809D06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92E13"/>
    <w:pPr>
      <w:keepNext/>
      <w:spacing w:after="0" w:line="240" w:lineRule="auto"/>
      <w:jc w:val="center"/>
      <w:outlineLvl w:val="0"/>
    </w:pPr>
    <w:rPr>
      <w:rFonts w:ascii="Times New Roman" w:eastAsia="Times New Roman" w:hAnsi="Times New Roman" w:cs="Times New Roman"/>
      <w:b/>
      <w:bCs/>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E13"/>
    <w:rPr>
      <w:rFonts w:ascii="Times New Roman" w:eastAsia="Times New Roman" w:hAnsi="Times New Roman" w:cs="Times New Roman"/>
      <w:b/>
      <w:bCs/>
      <w:sz w:val="28"/>
      <w:szCs w:val="24"/>
      <w:lang w:val="kk-KZ" w:eastAsia="ru-RU"/>
    </w:rPr>
  </w:style>
  <w:style w:type="paragraph" w:styleId="a3">
    <w:name w:val="Body Text"/>
    <w:basedOn w:val="a"/>
    <w:link w:val="a4"/>
    <w:rsid w:val="00192E13"/>
    <w:pPr>
      <w:spacing w:after="0" w:line="240" w:lineRule="auto"/>
    </w:pPr>
    <w:rPr>
      <w:rFonts w:ascii="Times New Roman" w:eastAsia="Times New Roman" w:hAnsi="Times New Roman" w:cs="Times New Roman"/>
      <w:sz w:val="28"/>
      <w:szCs w:val="24"/>
      <w:lang w:val="kk-KZ" w:eastAsia="ru-RU"/>
    </w:rPr>
  </w:style>
  <w:style w:type="character" w:customStyle="1" w:styleId="a4">
    <w:name w:val="Основной текст Знак"/>
    <w:basedOn w:val="a0"/>
    <w:link w:val="a3"/>
    <w:rsid w:val="00192E13"/>
    <w:rPr>
      <w:rFonts w:ascii="Times New Roman" w:eastAsia="Times New Roman" w:hAnsi="Times New Roman" w:cs="Times New Roman"/>
      <w:sz w:val="28"/>
      <w:szCs w:val="24"/>
      <w:lang w:val="kk-KZ" w:eastAsia="ru-RU"/>
    </w:rPr>
  </w:style>
  <w:style w:type="paragraph" w:styleId="2">
    <w:name w:val="Body Text 2"/>
    <w:basedOn w:val="a"/>
    <w:link w:val="20"/>
    <w:rsid w:val="00192E13"/>
    <w:pPr>
      <w:spacing w:after="0" w:line="240" w:lineRule="auto"/>
      <w:jc w:val="both"/>
    </w:pPr>
    <w:rPr>
      <w:rFonts w:ascii="Times New Roman" w:eastAsia="Times New Roman" w:hAnsi="Times New Roman" w:cs="Times New Roman"/>
      <w:sz w:val="28"/>
      <w:szCs w:val="24"/>
      <w:lang w:val="kk-KZ" w:eastAsia="ru-RU"/>
    </w:rPr>
  </w:style>
  <w:style w:type="character" w:customStyle="1" w:styleId="20">
    <w:name w:val="Основной текст 2 Знак"/>
    <w:basedOn w:val="a0"/>
    <w:link w:val="2"/>
    <w:rsid w:val="00192E13"/>
    <w:rPr>
      <w:rFonts w:ascii="Times New Roman" w:eastAsia="Times New Roman" w:hAnsi="Times New Roman" w:cs="Times New Roman"/>
      <w:sz w:val="28"/>
      <w:szCs w:val="24"/>
      <w:lang w:val="kk-KZ" w:eastAsia="ru-RU"/>
    </w:rPr>
  </w:style>
  <w:style w:type="paragraph" w:customStyle="1" w:styleId="a5">
    <w:name w:val="формула"/>
    <w:basedOn w:val="a"/>
    <w:link w:val="a6"/>
    <w:rsid w:val="00192E13"/>
    <w:pPr>
      <w:spacing w:before="60" w:after="60" w:line="240" w:lineRule="auto"/>
      <w:ind w:left="57" w:right="57"/>
      <w:jc w:val="center"/>
    </w:pPr>
    <w:rPr>
      <w:rFonts w:ascii="Times New Roman" w:eastAsia="Calibri" w:hAnsi="Times New Roman" w:cs="Times New Roman"/>
      <w:sz w:val="24"/>
      <w:szCs w:val="24"/>
      <w:lang w:val="ru-RU"/>
    </w:rPr>
  </w:style>
  <w:style w:type="paragraph" w:customStyle="1" w:styleId="222222">
    <w:name w:val="222222"/>
    <w:basedOn w:val="a"/>
    <w:link w:val="2222220"/>
    <w:rsid w:val="00192E13"/>
    <w:pPr>
      <w:spacing w:after="0" w:line="240" w:lineRule="auto"/>
      <w:jc w:val="center"/>
    </w:pPr>
    <w:rPr>
      <w:rFonts w:ascii="Times New Roman" w:eastAsia="Calibri" w:hAnsi="Times New Roman" w:cs="Times New Roman"/>
      <w:sz w:val="20"/>
      <w:szCs w:val="20"/>
      <w:lang w:val="kk-KZ"/>
    </w:rPr>
  </w:style>
  <w:style w:type="character" w:customStyle="1" w:styleId="a6">
    <w:name w:val="формула Знак"/>
    <w:basedOn w:val="a0"/>
    <w:link w:val="a5"/>
    <w:rsid w:val="00192E13"/>
    <w:rPr>
      <w:rFonts w:ascii="Times New Roman" w:eastAsia="Calibri" w:hAnsi="Times New Roman" w:cs="Times New Roman"/>
      <w:sz w:val="24"/>
      <w:szCs w:val="24"/>
      <w:lang w:val="ru-RU"/>
    </w:rPr>
  </w:style>
  <w:style w:type="paragraph" w:customStyle="1" w:styleId="3">
    <w:name w:val="Стиль3"/>
    <w:basedOn w:val="a"/>
    <w:rsid w:val="00192E13"/>
    <w:pPr>
      <w:spacing w:after="0" w:line="240" w:lineRule="auto"/>
    </w:pPr>
    <w:rPr>
      <w:rFonts w:ascii="Palatino Linotype" w:eastAsia="Calibri" w:hAnsi="Palatino Linotype" w:cs="Times New Roman"/>
      <w:b/>
      <w:sz w:val="24"/>
      <w:szCs w:val="24"/>
      <w:lang w:val="kk-KZ"/>
    </w:rPr>
  </w:style>
  <w:style w:type="character" w:customStyle="1" w:styleId="2222220">
    <w:name w:val="222222 Знак"/>
    <w:basedOn w:val="a0"/>
    <w:link w:val="222222"/>
    <w:rsid w:val="00192E13"/>
    <w:rPr>
      <w:rFonts w:ascii="Times New Roman" w:eastAsia="Calibri" w:hAnsi="Times New Roman" w:cs="Times New Roman"/>
      <w:sz w:val="20"/>
      <w:szCs w:val="20"/>
      <w:lang w:val="kk-KZ"/>
    </w:rPr>
  </w:style>
  <w:style w:type="paragraph" w:styleId="a7">
    <w:name w:val="No Spacing"/>
    <w:link w:val="a8"/>
    <w:uiPriority w:val="1"/>
    <w:qFormat/>
    <w:rsid w:val="009F0432"/>
    <w:pPr>
      <w:spacing w:after="0" w:line="240" w:lineRule="auto"/>
    </w:pPr>
    <w:rPr>
      <w:rFonts w:ascii="Calibri" w:eastAsia="Times New Roman" w:hAnsi="Calibri" w:cs="Times New Roman"/>
      <w:lang w:val="ru-RU"/>
    </w:rPr>
  </w:style>
  <w:style w:type="character" w:customStyle="1" w:styleId="a8">
    <w:name w:val="Без интервала Знак"/>
    <w:link w:val="a7"/>
    <w:uiPriority w:val="1"/>
    <w:rsid w:val="009F0432"/>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image" Target="media/image15.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png"/><Relationship Id="rId35" Type="http://schemas.openxmlformats.org/officeDocument/2006/relationships/oleObject" Target="embeddings/oleObject15.bin"/><Relationship Id="rId43" Type="http://schemas.openxmlformats.org/officeDocument/2006/relationships/oleObject" Target="embeddings/oleObject1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12763</Characters>
  <Application>Microsoft Office Word</Application>
  <DocSecurity>0</DocSecurity>
  <Lines>106</Lines>
  <Paragraphs>29</Paragraphs>
  <ScaleCrop>false</ScaleCrop>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Electrochemist</dc:creator>
  <cp:keywords/>
  <dc:description/>
  <cp:lastModifiedBy>Professional</cp:lastModifiedBy>
  <cp:revision>2</cp:revision>
  <dcterms:created xsi:type="dcterms:W3CDTF">2020-01-06T15:27:00Z</dcterms:created>
  <dcterms:modified xsi:type="dcterms:W3CDTF">2021-10-02T09:09:00Z</dcterms:modified>
</cp:coreProperties>
</file>